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A797" w14:textId="14B62876" w:rsidR="00DD48C6" w:rsidRPr="00DD48C6" w:rsidRDefault="00DD48C6" w:rsidP="00DD48C6">
      <w:pPr>
        <w:spacing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Publication year: 202</w:t>
      </w:r>
      <w:r w:rsidR="00531D9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3</w:t>
      </w: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7F5060BD" w14:textId="77777777" w:rsidR="00E860FD" w:rsidRPr="00DD48C6" w:rsidRDefault="00E860FD" w:rsidP="00E860FD">
      <w:pPr>
        <w:spacing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Cochrane Hepato-Biliary Group (CHBG) </w:t>
      </w:r>
    </w:p>
    <w:p w14:paraId="39E4BCC8" w14:textId="09B7C249" w:rsidR="00DD48C6" w:rsidRPr="00DD48C6" w:rsidRDefault="00E860FD" w:rsidP="00DD48C6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Publications on the Cochrane Database of Systematic Reviews (CDSR) in the Cochrane Library (</w:t>
      </w:r>
      <w:proofErr w:type="spellStart"/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CLib</w:t>
      </w:r>
      <w:proofErr w:type="spellEnd"/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)</w:t>
      </w:r>
      <w:r w:rsidR="00DD48C6"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, including </w:t>
      </w:r>
      <w:proofErr w:type="gramStart"/>
      <w:r w:rsidR="00DD48C6"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contributors</w:t>
      </w:r>
      <w:proofErr w:type="gramEnd"/>
    </w:p>
    <w:p w14:paraId="0974AD4F" w14:textId="3ABA83F9" w:rsidR="00E860FD" w:rsidRPr="00DD48C6" w:rsidRDefault="00E860FD" w:rsidP="00E860FD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Registered </w:t>
      </w:r>
      <w:r w:rsidR="00944A72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or</w:t>
      </w: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deregistered titles</w:t>
      </w:r>
    </w:p>
    <w:p w14:paraId="5C29584F" w14:textId="77777777" w:rsidR="00E860FD" w:rsidRPr="00DD48C6" w:rsidRDefault="00E860FD" w:rsidP="00E860FD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Withdrawn </w:t>
      </w:r>
      <w:proofErr w:type="gramStart"/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protocols</w:t>
      </w:r>
      <w:proofErr w:type="gramEnd"/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0D42F5B3" w14:textId="33199455" w:rsidR="001B47D5" w:rsidRDefault="001B47D5" w:rsidP="001D763C">
      <w:p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Reviews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77"/>
        <w:gridCol w:w="4508"/>
        <w:gridCol w:w="5483"/>
      </w:tblGrid>
      <w:tr w:rsidR="00531D98" w:rsidRPr="00DD48C6" w14:paraId="264E47BC" w14:textId="77777777" w:rsidTr="00F31CBA">
        <w:tc>
          <w:tcPr>
            <w:tcW w:w="777" w:type="dxa"/>
          </w:tcPr>
          <w:p w14:paraId="03FE2DC5" w14:textId="77777777" w:rsidR="00531D98" w:rsidRPr="00DD48C6" w:rsidRDefault="00531D98" w:rsidP="00421F64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</w:tcPr>
          <w:p w14:paraId="492E8FCB" w14:textId="77777777" w:rsidR="00531D98" w:rsidRPr="00DD48C6" w:rsidRDefault="00531D98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Reference</w:t>
            </w:r>
          </w:p>
        </w:tc>
        <w:tc>
          <w:tcPr>
            <w:tcW w:w="5483" w:type="dxa"/>
          </w:tcPr>
          <w:p w14:paraId="1A4F458D" w14:textId="77777777" w:rsidR="00531D98" w:rsidRDefault="00531D98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Contributors </w:t>
            </w:r>
          </w:p>
          <w:p w14:paraId="6E2BEDCA" w14:textId="77777777" w:rsidR="00531D98" w:rsidRPr="00DD48C6" w:rsidRDefault="00531D98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531D98" w:rsidRPr="00DD48C6" w14:paraId="109B9A6C" w14:textId="77777777" w:rsidTr="00F31CBA">
        <w:tc>
          <w:tcPr>
            <w:tcW w:w="777" w:type="dxa"/>
          </w:tcPr>
          <w:p w14:paraId="2422B9C3" w14:textId="77777777" w:rsidR="00531D98" w:rsidRPr="00DD48C6" w:rsidRDefault="00531D98" w:rsidP="00421F64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508" w:type="dxa"/>
          </w:tcPr>
          <w:p w14:paraId="633D25BC" w14:textId="7B92D986" w:rsidR="00531D98" w:rsidRPr="00DD48C6" w:rsidRDefault="008811AD" w:rsidP="008811AD">
            <w:pPr>
              <w:pStyle w:val="Heading1"/>
              <w:spacing w:before="0" w:line="360" w:lineRule="atLeas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811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Pérez-Amate È, </w:t>
            </w:r>
            <w:proofErr w:type="spellStart"/>
            <w:r w:rsidRPr="008811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Roqué</w:t>
            </w:r>
            <w:proofErr w:type="spellEnd"/>
            <w:r w:rsidRPr="008811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-Figuls M, Fernández-González M, Giné-Garriga M. </w:t>
            </w:r>
            <w:r w:rsidRPr="008811AD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Exercise interventions for adults after liver transplantation</w:t>
            </w:r>
            <w:r w:rsidRPr="008811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Cochrane Database of Systematic Reviews 2023, Issue 5. Art. No.: CD013204. DOI: 10.1002/14651858.CD013204.pub2. Accessed 19 May 2023.</w:t>
            </w:r>
          </w:p>
        </w:tc>
        <w:tc>
          <w:tcPr>
            <w:tcW w:w="5483" w:type="dxa"/>
          </w:tcPr>
          <w:p w14:paraId="56F3B8CA" w14:textId="77777777" w:rsidR="008811AD" w:rsidRPr="00531D98" w:rsidRDefault="008811AD" w:rsidP="008811A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531D9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CHBG Editorial team</w:t>
            </w:r>
            <w:r w:rsidRPr="00531D98">
              <w:rPr>
                <w:rFonts w:ascii="Arial" w:hAnsi="Arial" w:cs="Arial"/>
                <w:color w:val="000000"/>
              </w:rPr>
              <w:t xml:space="preserve"> </w:t>
            </w:r>
          </w:p>
          <w:p w14:paraId="5F050CBA" w14:textId="7CDE4DD6" w:rsidR="008811AD" w:rsidRPr="00531D98" w:rsidRDefault="008811AD" w:rsidP="008811AD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531D98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531D98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531D98">
              <w:rPr>
                <w:rFonts w:ascii="Arial" w:hAnsi="Arial" w:cs="Arial"/>
                <w:color w:val="000000"/>
              </w:rPr>
              <w:t xml:space="preserve"> (final editorial decision): Christian Gluud, Co</w:t>
            </w:r>
            <w:r w:rsidRPr="00531D98">
              <w:rPr>
                <w:rFonts w:ascii="Cambria Math" w:hAnsi="Cambria Math" w:cs="Cambria Math"/>
                <w:color w:val="000000"/>
              </w:rPr>
              <w:t>‐</w:t>
            </w:r>
            <w:r w:rsidRPr="00531D98">
              <w:rPr>
                <w:rFonts w:ascii="Arial" w:hAnsi="Arial" w:cs="Arial"/>
                <w:color w:val="000000"/>
              </w:rPr>
              <w:t>ordinating Editor Cochrane Hepato</w:t>
            </w:r>
            <w:r w:rsidRPr="00531D98">
              <w:rPr>
                <w:rFonts w:ascii="Cambria Math" w:hAnsi="Cambria Math" w:cs="Cambria Math"/>
                <w:color w:val="000000"/>
              </w:rPr>
              <w:t>‐</w:t>
            </w:r>
            <w:r w:rsidRPr="00531D98">
              <w:rPr>
                <w:rFonts w:ascii="Arial" w:hAnsi="Arial" w:cs="Arial"/>
                <w:color w:val="000000"/>
              </w:rPr>
              <w:t>Biliary Group, Denmark</w:t>
            </w:r>
          </w:p>
          <w:p w14:paraId="4834A986" w14:textId="775D0CBD" w:rsidR="008811AD" w:rsidRDefault="008811AD" w:rsidP="008811AD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Contact Editor</w:t>
            </w:r>
            <w:r w:rsidRPr="00531D98">
              <w:rPr>
                <w:rFonts w:ascii="Arial" w:hAnsi="Arial" w:cs="Arial"/>
                <w:color w:val="000000"/>
              </w:rPr>
              <w:t xml:space="preserve"> (provided 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comments and </w:t>
            </w:r>
            <w:r w:rsidRPr="00531D98">
              <w:rPr>
                <w:rFonts w:ascii="Arial" w:hAnsi="Arial" w:cs="Arial"/>
                <w:color w:val="000000"/>
              </w:rPr>
              <w:t xml:space="preserve">editorial decision): </w:t>
            </w:r>
            <w:r>
              <w:rPr>
                <w:rFonts w:ascii="Source Sans Pro" w:hAnsi="Source Sans Pro"/>
                <w:color w:val="000000"/>
              </w:rPr>
              <w:t>Brian Davidson, UK</w:t>
            </w:r>
            <w:r w:rsidRPr="00531D9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68CCC16B" w14:textId="47BEB48F" w:rsidR="008811AD" w:rsidRDefault="008811AD" w:rsidP="008811A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8811AD">
              <w:rPr>
                <w:rFonts w:ascii="Arial" w:hAnsi="Arial" w:cs="Arial"/>
                <w:b/>
                <w:bCs/>
                <w:color w:val="000000"/>
              </w:rPr>
              <w:t>Statistical Editor</w:t>
            </w:r>
            <w:r>
              <w:rPr>
                <w:rFonts w:ascii="Source Sans Pro" w:hAnsi="Source Sans Pro"/>
                <w:color w:val="000000"/>
              </w:rPr>
              <w:t xml:space="preserve"> </w:t>
            </w:r>
            <w:r w:rsidRPr="008811AD">
              <w:rPr>
                <w:rFonts w:ascii="Arial" w:hAnsi="Arial" w:cs="Arial"/>
                <w:color w:val="000000"/>
              </w:rPr>
              <w:t>(provided statistical comments): Giovanni Casazza, UK</w:t>
            </w:r>
          </w:p>
          <w:p w14:paraId="4CB7743F" w14:textId="6D4697A6" w:rsidR="008811AD" w:rsidRPr="00531D98" w:rsidRDefault="008811AD" w:rsidP="008811AD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Pr="00531D98">
              <w:rPr>
                <w:rFonts w:ascii="Arial" w:hAnsi="Arial" w:cs="Arial"/>
                <w:color w:val="000000"/>
              </w:rPr>
              <w:t xml:space="preserve"> (selected peer reviewers, provided editorial guidance to authors, edited the article): Dimitrinka Nikolova, Denmark</w:t>
            </w:r>
            <w:r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14:paraId="34F381E9" w14:textId="7410CD03" w:rsidR="008811AD" w:rsidRPr="00531D98" w:rsidRDefault="008811AD" w:rsidP="008811AD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Information Specialist</w:t>
            </w:r>
            <w:r w:rsidRPr="00531D98">
              <w:rPr>
                <w:rFonts w:ascii="Arial" w:hAnsi="Arial" w:cs="Arial"/>
                <w:color w:val="000000"/>
              </w:rPr>
              <w:t xml:space="preserve"> (database searches): Sarah Louise Klingenberg, Denmark</w:t>
            </w:r>
          </w:p>
          <w:p w14:paraId="7CCB8622" w14:textId="77777777" w:rsidR="008811AD" w:rsidRDefault="008811AD" w:rsidP="008811A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7671E8">
              <w:rPr>
                <w:rFonts w:ascii="Arial" w:hAnsi="Arial" w:cs="Arial"/>
                <w:b/>
                <w:bCs/>
                <w:color w:val="000000"/>
              </w:rPr>
              <w:t>External peer review</w:t>
            </w:r>
          </w:p>
          <w:p w14:paraId="1CBE1C5C" w14:textId="4395D61D" w:rsidR="008811AD" w:rsidRPr="008811AD" w:rsidRDefault="008811AD" w:rsidP="008811A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lang w:val="en-US"/>
              </w:rPr>
            </w:pPr>
            <w:r w:rsidRPr="008811AD">
              <w:rPr>
                <w:rFonts w:ascii="Arial" w:hAnsi="Arial" w:cs="Arial"/>
                <w:b/>
                <w:bCs/>
                <w:color w:val="000000"/>
              </w:rPr>
              <w:t>Expert content</w:t>
            </w:r>
            <w:r>
              <w:rPr>
                <w:rFonts w:ascii="Source Sans Pro" w:hAnsi="Source Sans Pro"/>
                <w:color w:val="000000"/>
              </w:rPr>
              <w:t xml:space="preserve">: </w:t>
            </w:r>
            <w:r w:rsidRPr="008811AD">
              <w:rPr>
                <w:rFonts w:ascii="Arial" w:hAnsi="Arial" w:cs="Arial"/>
                <w:color w:val="000000"/>
              </w:rPr>
              <w:t>Goran Bjelakovic, Serbia</w:t>
            </w:r>
          </w:p>
          <w:p w14:paraId="32AFA13B" w14:textId="6643F145" w:rsidR="008811AD" w:rsidRDefault="008811AD" w:rsidP="008811A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Source Sans Pro" w:hAnsi="Source Sans Pro"/>
                <w:color w:val="000000"/>
              </w:rPr>
            </w:pPr>
            <w:r w:rsidRPr="008811AD">
              <w:rPr>
                <w:rFonts w:ascii="Arial" w:hAnsi="Arial" w:cs="Arial"/>
                <w:b/>
                <w:bCs/>
                <w:color w:val="000000"/>
              </w:rPr>
              <w:t>Methods peer reviewers:</w:t>
            </w:r>
            <w:r>
              <w:rPr>
                <w:rFonts w:ascii="Source Sans Pro" w:hAnsi="Source Sans Pro"/>
                <w:color w:val="000000"/>
              </w:rPr>
              <w:t xml:space="preserve"> </w:t>
            </w:r>
            <w:r w:rsidRPr="008811AD">
              <w:rPr>
                <w:rFonts w:ascii="Arial" w:hAnsi="Arial" w:cs="Arial"/>
                <w:color w:val="000000"/>
              </w:rPr>
              <w:t>Rachel Richardson, Associate Editors, Evidence Production and Methods Department, Cochrane, UK</w:t>
            </w:r>
            <w:r>
              <w:rPr>
                <w:rFonts w:ascii="Source Sans Pro" w:hAnsi="Source Sans Pro"/>
                <w:color w:val="000000"/>
              </w:rPr>
              <w:t> </w:t>
            </w:r>
          </w:p>
          <w:p w14:paraId="3B2FB113" w14:textId="578BE2FE" w:rsidR="008811AD" w:rsidRPr="008811AD" w:rsidRDefault="008811AD" w:rsidP="008811A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lang w:val="en-US"/>
              </w:rPr>
            </w:pPr>
            <w:r w:rsidRPr="008811AD">
              <w:rPr>
                <w:rFonts w:ascii="Arial" w:hAnsi="Arial" w:cs="Arial"/>
                <w:b/>
                <w:bCs/>
                <w:color w:val="000000"/>
              </w:rPr>
              <w:t>Evidence Synthesis Development Editor</w:t>
            </w:r>
            <w:r w:rsidRPr="008811AD">
              <w:rPr>
                <w:rFonts w:ascii="Arial" w:hAnsi="Arial" w:cs="Arial"/>
                <w:color w:val="000000"/>
              </w:rPr>
              <w:t xml:space="preserve"> (review screening): Leslie Choi, Evidence Production and Methods Department, Cochrane, UK</w:t>
            </w:r>
          </w:p>
          <w:p w14:paraId="6F1B97CE" w14:textId="2DB6BF9B" w:rsidR="00531D98" w:rsidRPr="00B16FD3" w:rsidRDefault="008811AD" w:rsidP="008811A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8811AD">
              <w:rPr>
                <w:rFonts w:ascii="Arial" w:hAnsi="Arial" w:cs="Arial"/>
                <w:b/>
                <w:bCs/>
                <w:color w:val="000000"/>
              </w:rPr>
              <w:t>Copy Editor</w:t>
            </w:r>
            <w:r w:rsidRPr="008811AD">
              <w:rPr>
                <w:rFonts w:ascii="Arial" w:hAnsi="Arial" w:cs="Arial"/>
                <w:color w:val="000000"/>
              </w:rPr>
              <w:t xml:space="preserve"> (copy editing and production): Anne Lawson, Central Production Service, Cochrane, UK</w:t>
            </w:r>
            <w:r w:rsidR="00B16FD3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</w:tr>
      <w:tr w:rsidR="00531D98" w:rsidRPr="00DD48C6" w14:paraId="23BA815A" w14:textId="77777777" w:rsidTr="00F31CBA">
        <w:tc>
          <w:tcPr>
            <w:tcW w:w="777" w:type="dxa"/>
            <w:tcBorders>
              <w:bottom w:val="single" w:sz="4" w:space="0" w:color="auto"/>
            </w:tcBorders>
          </w:tcPr>
          <w:p w14:paraId="3C7FD9F5" w14:textId="77777777" w:rsidR="00531D98" w:rsidRPr="0061435B" w:rsidRDefault="00531D98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1435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FD952BD" w14:textId="34AC8B3D" w:rsidR="00531D98" w:rsidRPr="00C73991" w:rsidRDefault="00C73991" w:rsidP="00421F64">
            <w:pPr>
              <w:tabs>
                <w:tab w:val="left" w:pos="900"/>
              </w:tabs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73991"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Colli A, Fraquelli M, Prati D, Casazza G. </w:t>
            </w:r>
            <w:r w:rsidRPr="00C73991">
              <w:rPr>
                <w:rFonts w:ascii="Arial" w:eastAsiaTheme="majorEastAsia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Granulocyte colony</w:t>
            </w:r>
            <w:r w:rsidRPr="00C73991">
              <w:rPr>
                <w:rFonts w:ascii="Cambria Math" w:eastAsiaTheme="majorEastAsia" w:hAnsi="Cambria Math" w:cs="Cambria Math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C73991">
              <w:rPr>
                <w:rFonts w:ascii="Arial" w:eastAsiaTheme="majorEastAsia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stimulating factor with or without stem or progenitor cell or growth factors infusion for people with compensated or decompensated advanced chronic liver disease</w:t>
            </w:r>
            <w:r w:rsidRPr="00C73991"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73991"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Cochrane Database of Systematic Reviews 2023, Issue 6. Art. No.: CD013532. DOI: 10.1002/14651858.CD013532.pub2. Accessed 06 June 2023.</w:t>
            </w:r>
          </w:p>
        </w:tc>
        <w:tc>
          <w:tcPr>
            <w:tcW w:w="5483" w:type="dxa"/>
            <w:tcBorders>
              <w:bottom w:val="single" w:sz="4" w:space="0" w:color="auto"/>
            </w:tcBorders>
          </w:tcPr>
          <w:p w14:paraId="71ABDBEA" w14:textId="77777777" w:rsidR="00C73991" w:rsidRPr="00531D98" w:rsidRDefault="00C73991" w:rsidP="00C7399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531D9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lastRenderedPageBreak/>
              <w:t>CHBG Editorial team</w:t>
            </w:r>
            <w:r w:rsidRPr="00531D98">
              <w:rPr>
                <w:rFonts w:ascii="Arial" w:hAnsi="Arial" w:cs="Arial"/>
                <w:color w:val="000000"/>
              </w:rPr>
              <w:t xml:space="preserve"> </w:t>
            </w:r>
          </w:p>
          <w:p w14:paraId="6920921F" w14:textId="2FFFAFE9" w:rsidR="00C73991" w:rsidRPr="00B93325" w:rsidRDefault="00C73991" w:rsidP="00B93325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lang w:val="en-US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531D98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531D98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531D98">
              <w:rPr>
                <w:rFonts w:ascii="Arial" w:hAnsi="Arial" w:cs="Arial"/>
                <w:color w:val="000000"/>
              </w:rPr>
              <w:t xml:space="preserve"> </w:t>
            </w:r>
            <w:r w:rsidR="00B93325" w:rsidRPr="00B93325">
              <w:rPr>
                <w:rFonts w:ascii="Arial" w:hAnsi="Arial" w:cs="Arial"/>
                <w:color w:val="000000"/>
              </w:rPr>
              <w:t>(provided final approval for publication): Ronald Koretz, Cochrane Hepato-Biliary Group, USA</w:t>
            </w:r>
          </w:p>
          <w:p w14:paraId="2192A1AE" w14:textId="7F0C457F" w:rsidR="00C73991" w:rsidRDefault="00C73991" w:rsidP="00C73991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lastRenderedPageBreak/>
              <w:t>Contact Editor</w:t>
            </w:r>
            <w:r w:rsidRPr="00531D98">
              <w:rPr>
                <w:rFonts w:ascii="Arial" w:hAnsi="Arial" w:cs="Arial"/>
                <w:color w:val="000000"/>
              </w:rPr>
              <w:t xml:space="preserve"> (provided </w:t>
            </w:r>
            <w:r w:rsidRPr="00B93325">
              <w:rPr>
                <w:rFonts w:ascii="Arial" w:hAnsi="Arial" w:cs="Arial"/>
                <w:color w:val="000000"/>
              </w:rPr>
              <w:t>comments and checked the review</w:t>
            </w:r>
            <w:r w:rsidRPr="00531D98">
              <w:rPr>
                <w:rFonts w:ascii="Arial" w:hAnsi="Arial" w:cs="Arial"/>
                <w:color w:val="000000"/>
              </w:rPr>
              <w:t xml:space="preserve">): </w:t>
            </w:r>
            <w:r w:rsidRPr="00C73991">
              <w:rPr>
                <w:rFonts w:ascii="Arial" w:hAnsi="Arial" w:cs="Arial"/>
                <w:color w:val="000000"/>
              </w:rPr>
              <w:t>Christian Gluud, Denmark</w:t>
            </w:r>
            <w:r w:rsidRPr="00531D9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4C81B610" w14:textId="14D320C3" w:rsidR="00C73991" w:rsidRPr="00531D98" w:rsidRDefault="00C73991" w:rsidP="00C73991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Pr="00531D98">
              <w:rPr>
                <w:rFonts w:ascii="Arial" w:hAnsi="Arial" w:cs="Arial"/>
                <w:color w:val="000000"/>
              </w:rPr>
              <w:t xml:space="preserve"> (</w:t>
            </w:r>
            <w:r w:rsidRPr="00C73991">
              <w:rPr>
                <w:rFonts w:ascii="Arial" w:hAnsi="Arial" w:cs="Arial"/>
                <w:color w:val="000000"/>
              </w:rPr>
              <w:t xml:space="preserve">selected peer reviewers, provided comments, provided editorial guidance to authors, edited the article): </w:t>
            </w:r>
            <w:r w:rsidRPr="00531D98">
              <w:rPr>
                <w:rFonts w:ascii="Arial" w:hAnsi="Arial" w:cs="Arial"/>
                <w:color w:val="000000"/>
              </w:rPr>
              <w:t>Dimitrinka Nikolova, Denmark</w:t>
            </w:r>
          </w:p>
          <w:p w14:paraId="273256C3" w14:textId="029C83A1" w:rsidR="00C73991" w:rsidRPr="00531D98" w:rsidRDefault="00C73991" w:rsidP="00C73991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Information Specialist</w:t>
            </w:r>
            <w:r w:rsidRPr="00531D98">
              <w:rPr>
                <w:rFonts w:ascii="Arial" w:hAnsi="Arial" w:cs="Arial"/>
                <w:color w:val="000000"/>
              </w:rPr>
              <w:t xml:space="preserve"> (</w:t>
            </w:r>
            <w:r w:rsidRPr="00C73991">
              <w:rPr>
                <w:rFonts w:ascii="Arial" w:hAnsi="Arial" w:cs="Arial"/>
                <w:color w:val="000000"/>
              </w:rPr>
              <w:t>developed search strategies and trial search):</w:t>
            </w:r>
            <w:r w:rsidRPr="00531D98">
              <w:rPr>
                <w:rFonts w:ascii="Arial" w:hAnsi="Arial" w:cs="Arial"/>
                <w:color w:val="000000"/>
              </w:rPr>
              <w:t xml:space="preserve"> Sarah Louise Klingenberg, Denmark</w:t>
            </w:r>
          </w:p>
          <w:p w14:paraId="51372D3D" w14:textId="77777777" w:rsidR="00C73991" w:rsidRDefault="00C73991" w:rsidP="00C7399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7671E8">
              <w:rPr>
                <w:rFonts w:ascii="Arial" w:hAnsi="Arial" w:cs="Arial"/>
                <w:b/>
                <w:bCs/>
                <w:color w:val="000000"/>
              </w:rPr>
              <w:t>External peer review</w:t>
            </w:r>
          </w:p>
          <w:p w14:paraId="4CCF520E" w14:textId="49726019" w:rsidR="00C73991" w:rsidRPr="00B16B93" w:rsidRDefault="00C73991" w:rsidP="00C7399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8811AD">
              <w:rPr>
                <w:rFonts w:ascii="Arial" w:hAnsi="Arial" w:cs="Arial"/>
                <w:b/>
                <w:bCs/>
                <w:color w:val="000000"/>
              </w:rPr>
              <w:t>Expert content</w:t>
            </w:r>
            <w:r w:rsidRPr="00B16B93">
              <w:rPr>
                <w:rFonts w:ascii="Arial" w:hAnsi="Arial" w:cs="Arial"/>
                <w:color w:val="000000"/>
              </w:rPr>
              <w:t xml:space="preserve">: </w:t>
            </w:r>
            <w:r w:rsidRPr="008811AD">
              <w:rPr>
                <w:rFonts w:ascii="Arial" w:hAnsi="Arial" w:cs="Arial"/>
                <w:color w:val="000000"/>
              </w:rPr>
              <w:t>Goran Bjelakovic, Serbia</w:t>
            </w:r>
            <w:r w:rsidRPr="00B16B93">
              <w:rPr>
                <w:rFonts w:ascii="Arial" w:hAnsi="Arial" w:cs="Arial"/>
                <w:color w:val="000000"/>
              </w:rPr>
              <w:t xml:space="preserve">; </w:t>
            </w:r>
            <w:r w:rsidRPr="00C73991">
              <w:rPr>
                <w:rFonts w:ascii="Arial" w:hAnsi="Arial" w:cs="Arial"/>
                <w:color w:val="000000"/>
              </w:rPr>
              <w:t>Mario Masarone, Italy</w:t>
            </w:r>
            <w:r w:rsidRPr="00B16B93">
              <w:rPr>
                <w:rFonts w:ascii="Arial" w:hAnsi="Arial" w:cs="Arial"/>
                <w:color w:val="000000"/>
              </w:rPr>
              <w:t>; Christian Gluud, Denmark</w:t>
            </w:r>
          </w:p>
          <w:p w14:paraId="639B0927" w14:textId="43DD8A28" w:rsidR="00C73991" w:rsidRPr="00B16B93" w:rsidRDefault="00C73991" w:rsidP="00C7399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B16B93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Pr="00C73991">
              <w:rPr>
                <w:rFonts w:ascii="Arial" w:hAnsi="Arial" w:cs="Arial"/>
                <w:b/>
                <w:bCs/>
                <w:color w:val="000000"/>
              </w:rPr>
              <w:t>eer reviewer of the search review:</w:t>
            </w:r>
            <w:r w:rsidRPr="00C73991">
              <w:t xml:space="preserve"> </w:t>
            </w:r>
            <w:r w:rsidRPr="00C73991">
              <w:rPr>
                <w:rFonts w:ascii="Arial" w:hAnsi="Arial" w:cs="Arial"/>
                <w:color w:val="000000"/>
              </w:rPr>
              <w:t>Robin M Featherstone, Canada</w:t>
            </w:r>
          </w:p>
          <w:p w14:paraId="32B38F17" w14:textId="250A00AB" w:rsidR="00C73991" w:rsidRPr="008811AD" w:rsidRDefault="00C73991" w:rsidP="00C7399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lang w:val="en-US"/>
              </w:rPr>
            </w:pPr>
            <w:r w:rsidRPr="008811AD">
              <w:rPr>
                <w:rFonts w:ascii="Arial" w:hAnsi="Arial" w:cs="Arial"/>
                <w:b/>
                <w:bCs/>
                <w:color w:val="000000"/>
              </w:rPr>
              <w:t>Evidence Synthesis Development Editor</w:t>
            </w:r>
            <w:r w:rsidRPr="008811AD">
              <w:rPr>
                <w:rFonts w:ascii="Arial" w:hAnsi="Arial" w:cs="Arial"/>
                <w:color w:val="000000"/>
              </w:rPr>
              <w:t>: Leslie Choi, Evidence Production and Methods Department, Cochrane, UK</w:t>
            </w:r>
          </w:p>
          <w:p w14:paraId="1F47E21F" w14:textId="1109F37E" w:rsidR="00B93325" w:rsidRPr="008B2D7A" w:rsidRDefault="00C73991" w:rsidP="00B93325">
            <w:pPr>
              <w:spacing w:before="100" w:beforeAutospacing="1" w:after="100" w:afterAutospacing="1"/>
              <w:ind w:left="129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16B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Copy Editor</w:t>
            </w:r>
            <w:r w:rsidRPr="008811AD">
              <w:rPr>
                <w:rFonts w:ascii="Arial" w:hAnsi="Arial" w:cs="Arial"/>
                <w:color w:val="000000"/>
              </w:rPr>
              <w:t xml:space="preserve"> </w:t>
            </w:r>
            <w:r w:rsidRPr="00B16B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(copy editing and production): </w:t>
            </w:r>
            <w:r w:rsidR="00B93325" w:rsidRPr="00B933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Laura Prescott, Central Production Service, Cochrane, UK</w:t>
            </w:r>
            <w:r w:rsidR="008B2D7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.</w:t>
            </w:r>
          </w:p>
        </w:tc>
      </w:tr>
      <w:tr w:rsidR="00B16B93" w:rsidRPr="00DD48C6" w14:paraId="0803C58C" w14:textId="77777777" w:rsidTr="00F31CBA">
        <w:tc>
          <w:tcPr>
            <w:tcW w:w="777" w:type="dxa"/>
            <w:tcBorders>
              <w:bottom w:val="single" w:sz="4" w:space="0" w:color="auto"/>
            </w:tcBorders>
          </w:tcPr>
          <w:p w14:paraId="614CB124" w14:textId="0A2FC3F3" w:rsidR="00B16B93" w:rsidRPr="0061435B" w:rsidRDefault="00B16B93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3.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E2C8BFC" w14:textId="77777777" w:rsidR="00B16B93" w:rsidRDefault="00B16FD3" w:rsidP="00421F64">
            <w:pPr>
              <w:tabs>
                <w:tab w:val="left" w:pos="900"/>
              </w:tabs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16FD3"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Ugwu EO, Eleje GU, Ugwu AO, Nwagha UI, Ikechebelu JI, Umeh UA, Okafor HU. </w:t>
            </w:r>
            <w:r w:rsidRPr="009511F4">
              <w:rPr>
                <w:rFonts w:ascii="Arial" w:eastAsiaTheme="majorEastAsia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Antivirals for prevention of hepatitis B virus mother</w:t>
            </w:r>
            <w:r w:rsidRPr="009511F4">
              <w:rPr>
                <w:rFonts w:ascii="Cambria Math" w:eastAsiaTheme="majorEastAsia" w:hAnsi="Cambria Math" w:cs="Cambria Math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9511F4">
              <w:rPr>
                <w:rFonts w:ascii="Arial" w:eastAsiaTheme="majorEastAsia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to</w:t>
            </w:r>
            <w:r w:rsidRPr="009511F4">
              <w:rPr>
                <w:rFonts w:ascii="Cambria Math" w:eastAsiaTheme="majorEastAsia" w:hAnsi="Cambria Math" w:cs="Cambria Math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9511F4">
              <w:rPr>
                <w:rFonts w:ascii="Arial" w:eastAsiaTheme="majorEastAsia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child transmission in human immunodeficiency virus positive pregnant women co</w:t>
            </w:r>
            <w:r w:rsidRPr="009511F4">
              <w:rPr>
                <w:rFonts w:ascii="Cambria Math" w:eastAsiaTheme="majorEastAsia" w:hAnsi="Cambria Math" w:cs="Cambria Math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9511F4">
              <w:rPr>
                <w:rFonts w:ascii="Arial" w:eastAsiaTheme="majorEastAsia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infected with hepatitis B virus</w:t>
            </w:r>
            <w:r w:rsidRPr="00B16FD3"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  <w:t>. Cochrane Database of Systematic Reviews 2023, Issue 6. Art. No.: CD013653. DOI: 10.1002/14651858.CD013653.pub2. Accessed 12 June 2023.</w:t>
            </w:r>
          </w:p>
          <w:p w14:paraId="64EC9B99" w14:textId="77777777" w:rsidR="0010043E" w:rsidRPr="0010043E" w:rsidRDefault="0010043E" w:rsidP="0010043E">
            <w:pPr>
              <w:rPr>
                <w:rFonts w:ascii="Arial" w:eastAsiaTheme="majorEastAsia" w:hAnsi="Arial" w:cs="Arial"/>
                <w:sz w:val="24"/>
                <w:szCs w:val="24"/>
                <w:lang w:val="en-US"/>
              </w:rPr>
            </w:pPr>
          </w:p>
          <w:p w14:paraId="58E652E1" w14:textId="77777777" w:rsidR="0010043E" w:rsidRPr="0010043E" w:rsidRDefault="0010043E" w:rsidP="0010043E">
            <w:pPr>
              <w:rPr>
                <w:rFonts w:ascii="Arial" w:eastAsiaTheme="majorEastAsia" w:hAnsi="Arial" w:cs="Arial"/>
                <w:sz w:val="24"/>
                <w:szCs w:val="24"/>
                <w:lang w:val="en-US"/>
              </w:rPr>
            </w:pPr>
          </w:p>
          <w:p w14:paraId="69F12E91" w14:textId="77777777" w:rsidR="0010043E" w:rsidRPr="0010043E" w:rsidRDefault="0010043E" w:rsidP="0010043E">
            <w:pPr>
              <w:rPr>
                <w:rFonts w:ascii="Arial" w:eastAsiaTheme="majorEastAsia" w:hAnsi="Arial" w:cs="Arial"/>
                <w:sz w:val="24"/>
                <w:szCs w:val="24"/>
                <w:lang w:val="en-US"/>
              </w:rPr>
            </w:pPr>
          </w:p>
          <w:p w14:paraId="2888554A" w14:textId="77777777" w:rsidR="0010043E" w:rsidRPr="0010043E" w:rsidRDefault="0010043E" w:rsidP="0010043E">
            <w:pPr>
              <w:rPr>
                <w:rFonts w:ascii="Arial" w:eastAsiaTheme="majorEastAsia" w:hAnsi="Arial" w:cs="Arial"/>
                <w:sz w:val="24"/>
                <w:szCs w:val="24"/>
                <w:lang w:val="en-US"/>
              </w:rPr>
            </w:pPr>
          </w:p>
          <w:p w14:paraId="63B12A1D" w14:textId="77777777" w:rsidR="0010043E" w:rsidRPr="0010043E" w:rsidRDefault="0010043E" w:rsidP="0010043E">
            <w:pPr>
              <w:rPr>
                <w:rFonts w:ascii="Arial" w:eastAsiaTheme="majorEastAsia" w:hAnsi="Arial" w:cs="Arial"/>
                <w:sz w:val="24"/>
                <w:szCs w:val="24"/>
                <w:lang w:val="en-US"/>
              </w:rPr>
            </w:pPr>
          </w:p>
          <w:p w14:paraId="66A8AF9F" w14:textId="77777777" w:rsidR="0010043E" w:rsidRPr="0010043E" w:rsidRDefault="0010043E" w:rsidP="0010043E">
            <w:pPr>
              <w:rPr>
                <w:rFonts w:ascii="Arial" w:eastAsiaTheme="majorEastAsia" w:hAnsi="Arial" w:cs="Arial"/>
                <w:sz w:val="24"/>
                <w:szCs w:val="24"/>
                <w:lang w:val="en-US"/>
              </w:rPr>
            </w:pPr>
          </w:p>
          <w:p w14:paraId="21191F78" w14:textId="77777777" w:rsidR="0010043E" w:rsidRPr="0010043E" w:rsidRDefault="0010043E" w:rsidP="0010043E">
            <w:pPr>
              <w:rPr>
                <w:rFonts w:ascii="Arial" w:eastAsiaTheme="majorEastAsia" w:hAnsi="Arial" w:cs="Arial"/>
                <w:sz w:val="24"/>
                <w:szCs w:val="24"/>
                <w:lang w:val="en-US"/>
              </w:rPr>
            </w:pPr>
          </w:p>
          <w:p w14:paraId="2E861A4C" w14:textId="77777777" w:rsidR="0010043E" w:rsidRDefault="0010043E" w:rsidP="0010043E">
            <w:pPr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7746452D" w14:textId="77777777" w:rsidR="0010043E" w:rsidRPr="0010043E" w:rsidRDefault="0010043E" w:rsidP="0010043E">
            <w:pPr>
              <w:rPr>
                <w:rFonts w:ascii="Arial" w:eastAsiaTheme="majorEastAsia" w:hAnsi="Arial" w:cs="Arial"/>
                <w:sz w:val="24"/>
                <w:szCs w:val="24"/>
                <w:lang w:val="en-US"/>
              </w:rPr>
            </w:pPr>
          </w:p>
          <w:p w14:paraId="5EB98755" w14:textId="77777777" w:rsidR="0010043E" w:rsidRPr="0010043E" w:rsidRDefault="0010043E" w:rsidP="0010043E">
            <w:pPr>
              <w:rPr>
                <w:rFonts w:ascii="Arial" w:eastAsiaTheme="majorEastAsia" w:hAnsi="Arial" w:cs="Arial"/>
                <w:sz w:val="24"/>
                <w:szCs w:val="24"/>
                <w:lang w:val="en-US"/>
              </w:rPr>
            </w:pPr>
          </w:p>
          <w:p w14:paraId="562406EE" w14:textId="77777777" w:rsidR="0010043E" w:rsidRDefault="0010043E" w:rsidP="0010043E">
            <w:pPr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5634A9F6" w14:textId="3F2ABED0" w:rsidR="0010043E" w:rsidRPr="0010043E" w:rsidRDefault="0010043E" w:rsidP="0010043E">
            <w:pPr>
              <w:tabs>
                <w:tab w:val="left" w:pos="1140"/>
              </w:tabs>
              <w:rPr>
                <w:rFonts w:ascii="Arial" w:eastAsiaTheme="maj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ajorEastAsia" w:hAnsi="Arial" w:cs="Arial"/>
                <w:sz w:val="24"/>
                <w:szCs w:val="24"/>
                <w:lang w:val="en-US"/>
              </w:rPr>
              <w:tab/>
            </w:r>
          </w:p>
        </w:tc>
        <w:tc>
          <w:tcPr>
            <w:tcW w:w="5483" w:type="dxa"/>
            <w:tcBorders>
              <w:bottom w:val="single" w:sz="4" w:space="0" w:color="auto"/>
            </w:tcBorders>
          </w:tcPr>
          <w:p w14:paraId="2378CC53" w14:textId="77777777" w:rsidR="00B16FD3" w:rsidRPr="00B16FD3" w:rsidRDefault="00B16FD3" w:rsidP="00B16FD3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B16FD3">
              <w:rPr>
                <w:rFonts w:ascii="Arial" w:hAnsi="Arial" w:cs="Arial"/>
                <w:b/>
                <w:bCs/>
                <w:color w:val="000000"/>
              </w:rPr>
              <w:t xml:space="preserve">CHBG Editorial team </w:t>
            </w:r>
          </w:p>
          <w:p w14:paraId="7272424A" w14:textId="61DE253A" w:rsidR="00B16FD3" w:rsidRDefault="00B16FD3" w:rsidP="00C7399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B16FD3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B16FD3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B16FD3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B16FD3">
              <w:rPr>
                <w:rFonts w:ascii="Arial" w:hAnsi="Arial" w:cs="Arial"/>
                <w:color w:val="000000"/>
              </w:rPr>
              <w:t xml:space="preserve"> (final editorial decision): Christian Gluud, Co</w:t>
            </w:r>
            <w:r w:rsidRPr="00B16FD3">
              <w:rPr>
                <w:rFonts w:ascii="Cambria Math" w:hAnsi="Cambria Math" w:cs="Cambria Math"/>
                <w:color w:val="000000"/>
              </w:rPr>
              <w:t>‐</w:t>
            </w:r>
            <w:r w:rsidRPr="00B16FD3">
              <w:rPr>
                <w:rFonts w:ascii="Arial" w:hAnsi="Arial" w:cs="Arial"/>
                <w:color w:val="000000"/>
              </w:rPr>
              <w:t>ordinating Editor, CHBG, Denmark</w:t>
            </w:r>
            <w:r w:rsidR="004145EF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b/>
                <w:bCs/>
                <w:color w:val="000000"/>
              </w:rPr>
              <w:t>Contact Editors</w:t>
            </w:r>
            <w:r w:rsidRPr="00B16FD3">
              <w:rPr>
                <w:rFonts w:ascii="Arial" w:hAnsi="Arial" w:cs="Arial"/>
                <w:color w:val="000000"/>
              </w:rPr>
              <w:t xml:space="preserve"> (provided editorial decision): Mirella Fraquelli, Editor, Italy</w:t>
            </w:r>
            <w:r w:rsidR="004145EF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b/>
                <w:bCs/>
                <w:color w:val="000000"/>
              </w:rPr>
              <w:t>Statistical Editor</w:t>
            </w:r>
            <w:r w:rsidRPr="00B16FD3">
              <w:rPr>
                <w:rFonts w:ascii="Arial" w:hAnsi="Arial" w:cs="Arial"/>
                <w:color w:val="000000"/>
              </w:rPr>
              <w:t xml:space="preserve"> ((checked statistical methods): Giovanni Casazza, Editor, Italy</w:t>
            </w:r>
            <w:r w:rsidR="004145EF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Pr="00B16FD3">
              <w:rPr>
                <w:rFonts w:ascii="Arial" w:hAnsi="Arial" w:cs="Arial"/>
                <w:color w:val="000000"/>
              </w:rPr>
              <w:t xml:space="preserve"> (selected peer reviewers and editors, provided editorial guidance to authors, edited the review): Dimitrinka Nikolova, Denmark</w:t>
            </w:r>
            <w:r w:rsidR="004145EF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b/>
                <w:bCs/>
                <w:color w:val="000000"/>
              </w:rPr>
              <w:t>Information Specialist</w:t>
            </w:r>
            <w:r w:rsidRPr="00B16FD3">
              <w:rPr>
                <w:rFonts w:ascii="Arial" w:hAnsi="Arial" w:cs="Arial"/>
                <w:color w:val="000000"/>
              </w:rPr>
              <w:t xml:space="preserve"> (design and running the searches): Sarah Klingenberg, Denmark</w:t>
            </w:r>
            <w:r w:rsidRPr="00B16FD3">
              <w:rPr>
                <w:rFonts w:ascii="Arial" w:hAnsi="Arial" w:cs="Arial"/>
                <w:color w:val="000000"/>
              </w:rPr>
              <w:br/>
            </w:r>
          </w:p>
          <w:p w14:paraId="03823702" w14:textId="77777777" w:rsidR="00B16FD3" w:rsidRDefault="00B16FD3" w:rsidP="00B16FD3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7671E8">
              <w:rPr>
                <w:rFonts w:ascii="Arial" w:hAnsi="Arial" w:cs="Arial"/>
                <w:b/>
                <w:bCs/>
                <w:color w:val="000000"/>
              </w:rPr>
              <w:t>External peer review</w:t>
            </w:r>
          </w:p>
          <w:p w14:paraId="43CE0E84" w14:textId="77777777" w:rsidR="00B16FD3" w:rsidRDefault="00B16FD3" w:rsidP="00C7399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B16FD3">
              <w:rPr>
                <w:rFonts w:ascii="Arial" w:hAnsi="Arial" w:cs="Arial"/>
                <w:b/>
                <w:bCs/>
                <w:color w:val="000000"/>
              </w:rPr>
              <w:t>Peer</w:t>
            </w:r>
            <w:r w:rsidRPr="00B16FD3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B16FD3">
              <w:rPr>
                <w:rFonts w:ascii="Arial" w:hAnsi="Arial" w:cs="Arial"/>
                <w:b/>
                <w:bCs/>
                <w:color w:val="000000"/>
              </w:rPr>
              <w:t>reviewers (provided clinical and content review comments):</w:t>
            </w:r>
            <w:r w:rsidRPr="00B16FD3">
              <w:rPr>
                <w:rFonts w:ascii="Arial" w:hAnsi="Arial" w:cs="Arial"/>
                <w:color w:val="000000"/>
              </w:rPr>
              <w:t xml:space="preserve"> Cristina Manzotti, Italy; Emmanuel E Effa, Nigeria; (checked Trial </w:t>
            </w:r>
            <w:r w:rsidRPr="00B16FD3">
              <w:rPr>
                <w:rFonts w:ascii="Arial" w:hAnsi="Arial" w:cs="Arial"/>
                <w:color w:val="000000"/>
              </w:rPr>
              <w:lastRenderedPageBreak/>
              <w:t xml:space="preserve">Sequential Analysis text and figures); Mark </w:t>
            </w:r>
            <w:proofErr w:type="spellStart"/>
            <w:r w:rsidRPr="00B16FD3">
              <w:rPr>
                <w:rFonts w:ascii="Arial" w:hAnsi="Arial" w:cs="Arial"/>
                <w:color w:val="000000"/>
              </w:rPr>
              <w:t>Aninakwah</w:t>
            </w:r>
            <w:proofErr w:type="spellEnd"/>
            <w:r w:rsidRPr="00B16FD3">
              <w:rPr>
                <w:rFonts w:ascii="Arial" w:hAnsi="Arial" w:cs="Arial"/>
                <w:color w:val="000000"/>
              </w:rPr>
              <w:t xml:space="preserve"> Asante, Denmark</w:t>
            </w:r>
          </w:p>
          <w:p w14:paraId="1A1B51A8" w14:textId="09D176FA" w:rsidR="00B16FD3" w:rsidRDefault="00B16FD3" w:rsidP="00C7399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B16FD3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b/>
                <w:bCs/>
                <w:color w:val="000000"/>
              </w:rPr>
              <w:t>Peer</w:t>
            </w:r>
            <w:r w:rsidRPr="00B16FD3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B16FD3">
              <w:rPr>
                <w:rFonts w:ascii="Arial" w:hAnsi="Arial" w:cs="Arial"/>
                <w:b/>
                <w:bCs/>
                <w:color w:val="000000"/>
              </w:rPr>
              <w:t>reviewer</w:t>
            </w:r>
            <w:r w:rsidRPr="00B16FD3">
              <w:rPr>
                <w:rFonts w:ascii="Arial" w:hAnsi="Arial" w:cs="Arial"/>
                <w:color w:val="000000"/>
              </w:rPr>
              <w:t xml:space="preserve"> (design of search strategies): Anne Littlewood, UK</w:t>
            </w:r>
            <w:r w:rsidRPr="00B16FD3">
              <w:rPr>
                <w:rFonts w:ascii="Arial" w:hAnsi="Arial" w:cs="Arial"/>
                <w:color w:val="000000"/>
              </w:rPr>
              <w:br/>
            </w:r>
          </w:p>
          <w:p w14:paraId="334224CB" w14:textId="77777777" w:rsidR="00B16FD3" w:rsidRDefault="00B16FD3" w:rsidP="00C7399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B16FD3">
              <w:rPr>
                <w:rFonts w:ascii="Arial" w:hAnsi="Arial" w:cs="Arial"/>
                <w:b/>
                <w:bCs/>
                <w:color w:val="000000"/>
              </w:rPr>
              <w:t>Evidence Synthesis Development Editor (screening comments):</w:t>
            </w:r>
            <w:r w:rsidRPr="00B16FD3">
              <w:rPr>
                <w:rFonts w:ascii="Arial" w:hAnsi="Arial" w:cs="Arial"/>
                <w:color w:val="000000"/>
              </w:rPr>
              <w:t xml:space="preserve"> Leslie Choi, Evidence Production and Methods Department, Cochrane, UK</w:t>
            </w:r>
            <w:r w:rsidRPr="00B16FD3">
              <w:rPr>
                <w:rFonts w:ascii="Arial" w:hAnsi="Arial" w:cs="Arial"/>
                <w:color w:val="000000"/>
              </w:rPr>
              <w:br/>
            </w:r>
          </w:p>
          <w:p w14:paraId="3D69342F" w14:textId="58B5A921" w:rsidR="00B16B93" w:rsidRPr="00B46C70" w:rsidRDefault="00B16FD3" w:rsidP="00C7399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lang w:val="en-US"/>
              </w:rPr>
            </w:pPr>
            <w:r w:rsidRPr="00B16FD3">
              <w:rPr>
                <w:rFonts w:ascii="Arial" w:hAnsi="Arial" w:cs="Arial"/>
                <w:b/>
                <w:bCs/>
                <w:color w:val="000000"/>
              </w:rPr>
              <w:t>Copy Editor (copy editing and production)</w:t>
            </w:r>
            <w:r w:rsidRPr="00B16FD3">
              <w:rPr>
                <w:rFonts w:ascii="Arial" w:hAnsi="Arial" w:cs="Arial"/>
                <w:color w:val="000000"/>
              </w:rPr>
              <w:t>: Anne Lethaby, Cochrane Edit Support, UK</w:t>
            </w:r>
            <w:r w:rsidR="00B46C70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</w:tr>
      <w:tr w:rsidR="00623049" w:rsidRPr="00DD48C6" w14:paraId="25194AE1" w14:textId="77777777" w:rsidTr="00F31CBA">
        <w:tc>
          <w:tcPr>
            <w:tcW w:w="777" w:type="dxa"/>
            <w:tcBorders>
              <w:bottom w:val="single" w:sz="4" w:space="0" w:color="auto"/>
            </w:tcBorders>
          </w:tcPr>
          <w:p w14:paraId="2522A7B4" w14:textId="570E6074" w:rsidR="00623049" w:rsidRDefault="00623049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4.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057883A" w14:textId="77777777" w:rsidR="00623049" w:rsidRDefault="00623049" w:rsidP="00421F64">
            <w:pPr>
              <w:tabs>
                <w:tab w:val="left" w:pos="900"/>
              </w:tabs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23049"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Zacharias HD, Kamel F, Tan J, Kimer N, Gluud LL, Morgan MY. </w:t>
            </w:r>
            <w:r w:rsidRPr="009511F4">
              <w:rPr>
                <w:rFonts w:ascii="Arial" w:eastAsiaTheme="majorEastAsia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Rifaximin for prevention and treatment of hepatic encephalopathy in people with cirrhosis</w:t>
            </w:r>
            <w:r w:rsidRPr="00623049"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  <w:t>. Cochrane Database of Systematic Reviews 2023, Issue 7. Art. No.: CD011585. DOI: 10.1002/14651858.CD011585.pub2. Accessed 19 July 2023.</w:t>
            </w:r>
          </w:p>
          <w:p w14:paraId="2F6FF407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6DBECCA8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5A68FE72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684071F7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2249FB3C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7E639865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4A45D2BD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1F568B3C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63A4C77D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068D9429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555C6F94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3F763D8C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1D30348E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52D16D59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507B6DAD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606F6D2A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17C327E2" w14:textId="77777777" w:rsidR="000F00AB" w:rsidRDefault="000F00AB" w:rsidP="000F00AB">
            <w:pPr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3D3E8168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27B35C64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4F8B2A9D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6638D98E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29C1DF74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38EE4CDB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146DE6B5" w14:textId="77777777" w:rsidR="000F00AB" w:rsidRDefault="000F00AB" w:rsidP="000F00AB">
            <w:pPr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2B276CE3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00FF514C" w14:textId="77777777" w:rsidR="000F00AB" w:rsidRPr="000F00AB" w:rsidRDefault="000F00AB" w:rsidP="000F00AB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3AF44362" w14:textId="77777777" w:rsidR="000F00AB" w:rsidRDefault="000F00AB" w:rsidP="000F00AB">
            <w:pPr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3D886BF3" w14:textId="47C9E097" w:rsidR="000F00AB" w:rsidRPr="000F00AB" w:rsidRDefault="000F00AB" w:rsidP="000F00AB">
            <w:pPr>
              <w:tabs>
                <w:tab w:val="left" w:pos="1260"/>
              </w:tabs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sz w:val="24"/>
                <w:szCs w:val="24"/>
              </w:rPr>
              <w:tab/>
            </w:r>
          </w:p>
        </w:tc>
        <w:tc>
          <w:tcPr>
            <w:tcW w:w="5483" w:type="dxa"/>
            <w:tcBorders>
              <w:bottom w:val="single" w:sz="4" w:space="0" w:color="auto"/>
            </w:tcBorders>
          </w:tcPr>
          <w:p w14:paraId="0053D898" w14:textId="77777777" w:rsidR="00623049" w:rsidRPr="00623049" w:rsidRDefault="00623049" w:rsidP="00623049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623049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CHBG Editorial team </w:t>
            </w:r>
          </w:p>
          <w:p w14:paraId="51D82DED" w14:textId="58444E72" w:rsidR="00623049" w:rsidRPr="00FF608C" w:rsidRDefault="00623049" w:rsidP="00623049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623049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623049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623049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623049">
              <w:rPr>
                <w:rFonts w:ascii="Arial" w:hAnsi="Arial" w:cs="Arial"/>
                <w:color w:val="000000"/>
              </w:rPr>
              <w:t xml:space="preserve"> (</w:t>
            </w:r>
            <w:r w:rsidRPr="00FF608C">
              <w:rPr>
                <w:rFonts w:ascii="Arial" w:hAnsi="Arial" w:cs="Arial"/>
                <w:color w:val="000000"/>
              </w:rPr>
              <w:t>editorial decision): Agostino Colli, Deputy Co</w:t>
            </w:r>
            <w:r w:rsidRPr="00FF608C">
              <w:rPr>
                <w:rFonts w:ascii="Cambria Math" w:hAnsi="Cambria Math" w:cs="Cambria Math"/>
                <w:color w:val="000000"/>
              </w:rPr>
              <w:t>‐</w:t>
            </w:r>
            <w:r w:rsidRPr="00FF608C">
              <w:rPr>
                <w:rFonts w:ascii="Arial" w:hAnsi="Arial" w:cs="Arial"/>
                <w:color w:val="000000"/>
              </w:rPr>
              <w:t>ordinating Editor, Hepato</w:t>
            </w:r>
            <w:r w:rsidRPr="00FF608C">
              <w:rPr>
                <w:rFonts w:ascii="Cambria Math" w:hAnsi="Cambria Math" w:cs="Cambria Math"/>
                <w:color w:val="000000"/>
              </w:rPr>
              <w:t>‐</w:t>
            </w:r>
            <w:r w:rsidRPr="00FF608C">
              <w:rPr>
                <w:rFonts w:ascii="Arial" w:hAnsi="Arial" w:cs="Arial"/>
                <w:color w:val="000000"/>
              </w:rPr>
              <w:t>Biliary Group, Denmark</w:t>
            </w:r>
          </w:p>
          <w:p w14:paraId="6D66BCB4" w14:textId="77777777" w:rsidR="00623049" w:rsidRPr="00623049" w:rsidRDefault="00623049" w:rsidP="00623049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FF608C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Pr="00FF608C">
              <w:rPr>
                <w:rFonts w:ascii="Arial" w:hAnsi="Arial" w:cs="Arial"/>
                <w:color w:val="000000"/>
              </w:rPr>
              <w:t xml:space="preserve"> (selected peer reviewers, provided comments, provided</w:t>
            </w:r>
            <w:r w:rsidRPr="00623049">
              <w:rPr>
                <w:rFonts w:ascii="Arial" w:hAnsi="Arial" w:cs="Arial"/>
                <w:color w:val="000000"/>
              </w:rPr>
              <w:t xml:space="preserve"> editorial guidance to authors, edited the article): Dimitrinka Nikolova, Hepato</w:t>
            </w:r>
            <w:r w:rsidRPr="00623049">
              <w:rPr>
                <w:rFonts w:ascii="Cambria Math" w:hAnsi="Cambria Math" w:cs="Cambria Math"/>
                <w:color w:val="000000"/>
              </w:rPr>
              <w:t>‐</w:t>
            </w:r>
            <w:r w:rsidRPr="00623049">
              <w:rPr>
                <w:rFonts w:ascii="Arial" w:hAnsi="Arial" w:cs="Arial"/>
                <w:color w:val="000000"/>
              </w:rPr>
              <w:t>Biliary Group, Denmark</w:t>
            </w:r>
          </w:p>
          <w:p w14:paraId="19623CE7" w14:textId="77777777" w:rsidR="00623049" w:rsidRPr="00623049" w:rsidRDefault="00623049" w:rsidP="00623049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623049">
              <w:rPr>
                <w:rFonts w:ascii="Arial" w:hAnsi="Arial" w:cs="Arial"/>
                <w:b/>
                <w:bCs/>
                <w:color w:val="000000"/>
              </w:rPr>
              <w:t>Information Specialist</w:t>
            </w:r>
            <w:r w:rsidRPr="00623049">
              <w:rPr>
                <w:rFonts w:ascii="Arial" w:hAnsi="Arial" w:cs="Arial"/>
                <w:color w:val="000000"/>
              </w:rPr>
              <w:t xml:space="preserve"> (developing search strategies and trial search): Sarah Louise Klingenberg, Hepato</w:t>
            </w:r>
            <w:r w:rsidRPr="00623049">
              <w:rPr>
                <w:rFonts w:ascii="Cambria Math" w:hAnsi="Cambria Math" w:cs="Cambria Math"/>
                <w:color w:val="000000"/>
              </w:rPr>
              <w:t>‐</w:t>
            </w:r>
            <w:r w:rsidRPr="00623049">
              <w:rPr>
                <w:rFonts w:ascii="Arial" w:hAnsi="Arial" w:cs="Arial"/>
                <w:color w:val="000000"/>
              </w:rPr>
              <w:t>Biliary Group, Denmark</w:t>
            </w:r>
          </w:p>
          <w:p w14:paraId="4AD8345A" w14:textId="77777777" w:rsidR="00623049" w:rsidRPr="00623049" w:rsidRDefault="00623049" w:rsidP="00623049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623049">
              <w:rPr>
                <w:rFonts w:ascii="Arial" w:hAnsi="Arial" w:cs="Arial"/>
                <w:b/>
                <w:bCs/>
                <w:color w:val="000000"/>
              </w:rPr>
              <w:t>External peer review</w:t>
            </w:r>
          </w:p>
          <w:p w14:paraId="68C738F7" w14:textId="77777777" w:rsidR="00623049" w:rsidRPr="00623049" w:rsidRDefault="00623049" w:rsidP="00623049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623049">
              <w:rPr>
                <w:rFonts w:ascii="Arial" w:hAnsi="Arial" w:cs="Arial"/>
                <w:b/>
                <w:bCs/>
                <w:color w:val="000000"/>
              </w:rPr>
              <w:t>Peer reviewers</w:t>
            </w:r>
            <w:r w:rsidRPr="00623049">
              <w:rPr>
                <w:rFonts w:ascii="Arial" w:hAnsi="Arial" w:cs="Arial"/>
                <w:color w:val="000000"/>
              </w:rPr>
              <w:t xml:space="preserve"> (provided expert comments): Piero Amodio, University of Padova, Italy; Guglielmo Trovato, The European Medical Association, </w:t>
            </w:r>
            <w:proofErr w:type="spellStart"/>
            <w:r w:rsidRPr="00623049">
              <w:rPr>
                <w:rFonts w:ascii="Arial" w:hAnsi="Arial" w:cs="Arial"/>
                <w:color w:val="000000"/>
              </w:rPr>
              <w:t>Brussles</w:t>
            </w:r>
            <w:proofErr w:type="spellEnd"/>
            <w:r w:rsidRPr="00623049">
              <w:rPr>
                <w:rFonts w:ascii="Arial" w:hAnsi="Arial" w:cs="Arial"/>
                <w:color w:val="000000"/>
              </w:rPr>
              <w:t>, Belgium; Lorenzo Ridola, Department of Translational and Precision Medicine, "Sapienza", University of Rome, Italy</w:t>
            </w:r>
          </w:p>
          <w:p w14:paraId="3DE14DC6" w14:textId="77777777" w:rsidR="00623049" w:rsidRPr="00623049" w:rsidRDefault="00623049" w:rsidP="00623049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623049">
              <w:rPr>
                <w:rFonts w:ascii="Arial" w:hAnsi="Arial" w:cs="Arial"/>
                <w:b/>
                <w:bCs/>
                <w:color w:val="000000"/>
              </w:rPr>
              <w:t>The following people from the Cochrane Central Editorial Service supported the production of his review.</w:t>
            </w:r>
          </w:p>
          <w:p w14:paraId="6951BD94" w14:textId="77777777" w:rsidR="00623049" w:rsidRPr="00623049" w:rsidRDefault="00623049" w:rsidP="00623049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623049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623049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623049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623049">
              <w:rPr>
                <w:rFonts w:ascii="Arial" w:hAnsi="Arial" w:cs="Arial"/>
                <w:color w:val="000000"/>
              </w:rPr>
              <w:t xml:space="preserve"> (final editorial decision): Toby Lasserson, Cochrane Evidence Production and Methods Directorate</w:t>
            </w:r>
          </w:p>
          <w:p w14:paraId="7FE2C176" w14:textId="77777777" w:rsidR="00623049" w:rsidRPr="00623049" w:rsidRDefault="00623049" w:rsidP="00623049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623049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Pr="00623049">
              <w:rPr>
                <w:rFonts w:ascii="Arial" w:hAnsi="Arial" w:cs="Arial"/>
                <w:color w:val="000000"/>
              </w:rPr>
              <w:t xml:space="preserve"> (co</w:t>
            </w:r>
            <w:r w:rsidRPr="00623049">
              <w:rPr>
                <w:rFonts w:ascii="Cambria Math" w:hAnsi="Cambria Math" w:cs="Cambria Math"/>
                <w:color w:val="000000"/>
              </w:rPr>
              <w:t>‐</w:t>
            </w:r>
            <w:r w:rsidRPr="00623049">
              <w:rPr>
                <w:rFonts w:ascii="Arial" w:hAnsi="Arial" w:cs="Arial"/>
                <w:color w:val="000000"/>
              </w:rPr>
              <w:t>ordinated methods input, edited the article): Anne</w:t>
            </w:r>
            <w:r w:rsidRPr="00623049">
              <w:rPr>
                <w:rFonts w:ascii="Cambria Math" w:hAnsi="Cambria Math" w:cs="Cambria Math"/>
                <w:color w:val="000000"/>
              </w:rPr>
              <w:t>‐</w:t>
            </w:r>
            <w:r w:rsidRPr="00623049">
              <w:rPr>
                <w:rFonts w:ascii="Arial" w:hAnsi="Arial" w:cs="Arial"/>
                <w:color w:val="000000"/>
              </w:rPr>
              <w:t>Marie Stephani, Cochrane Central Editorial Service</w:t>
            </w:r>
          </w:p>
          <w:p w14:paraId="3924BEE2" w14:textId="77777777" w:rsidR="00623049" w:rsidRPr="00623049" w:rsidRDefault="00623049" w:rsidP="00623049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623049">
              <w:rPr>
                <w:rFonts w:ascii="Arial" w:hAnsi="Arial" w:cs="Arial"/>
                <w:b/>
                <w:bCs/>
                <w:color w:val="000000"/>
              </w:rPr>
              <w:t>Peer</w:t>
            </w:r>
            <w:r w:rsidRPr="00623049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623049">
              <w:rPr>
                <w:rFonts w:ascii="Arial" w:hAnsi="Arial" w:cs="Arial"/>
                <w:b/>
                <w:bCs/>
                <w:color w:val="000000"/>
              </w:rPr>
              <w:t>reviewers</w:t>
            </w:r>
            <w:r w:rsidRPr="00623049">
              <w:rPr>
                <w:rFonts w:ascii="Arial" w:hAnsi="Arial" w:cs="Arial"/>
                <w:color w:val="000000"/>
              </w:rPr>
              <w:t xml:space="preserve"> (provided comments and recommended an editorial decision): Rachel </w:t>
            </w:r>
            <w:r w:rsidRPr="00623049">
              <w:rPr>
                <w:rFonts w:ascii="Arial" w:hAnsi="Arial" w:cs="Arial"/>
                <w:color w:val="000000"/>
              </w:rPr>
              <w:lastRenderedPageBreak/>
              <w:t>Richardson, Nuala Livingstone, Cochrane Evidence Production and Methods Directorate (methods review)</w:t>
            </w:r>
          </w:p>
          <w:p w14:paraId="51BBB70C" w14:textId="77777777" w:rsidR="00623049" w:rsidRPr="00623049" w:rsidRDefault="00623049" w:rsidP="00623049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623049">
              <w:rPr>
                <w:rFonts w:ascii="Arial" w:hAnsi="Arial" w:cs="Arial"/>
                <w:color w:val="000000"/>
              </w:rPr>
              <w:t>Robin Featherstone, Cochrane Central Editorial Service (peer reviewer on the search review)</w:t>
            </w:r>
          </w:p>
          <w:p w14:paraId="35A20EA9" w14:textId="2468B06B" w:rsidR="00623049" w:rsidRPr="00623049" w:rsidRDefault="00623049" w:rsidP="00623049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623049">
              <w:rPr>
                <w:rFonts w:ascii="Arial" w:hAnsi="Arial" w:cs="Arial"/>
                <w:b/>
                <w:bCs/>
                <w:color w:val="000000"/>
              </w:rPr>
              <w:t>Copy Editor</w:t>
            </w:r>
            <w:r w:rsidRPr="00623049">
              <w:rPr>
                <w:rFonts w:ascii="Arial" w:hAnsi="Arial" w:cs="Arial"/>
                <w:color w:val="000000"/>
              </w:rPr>
              <w:t xml:space="preserve"> (copy</w:t>
            </w:r>
            <w:r w:rsidRPr="00623049">
              <w:rPr>
                <w:rFonts w:ascii="Cambria Math" w:hAnsi="Cambria Math" w:cs="Cambria Math"/>
                <w:color w:val="000000"/>
              </w:rPr>
              <w:t>‐</w:t>
            </w:r>
            <w:r w:rsidRPr="00623049">
              <w:rPr>
                <w:rFonts w:ascii="Arial" w:hAnsi="Arial" w:cs="Arial"/>
                <w:color w:val="000000"/>
              </w:rPr>
              <w:t>editing and production): Andrea Takeda, Cochrane Central Production Service</w:t>
            </w:r>
          </w:p>
        </w:tc>
      </w:tr>
      <w:tr w:rsidR="009511F4" w:rsidRPr="00DD48C6" w14:paraId="45B30DBE" w14:textId="77777777" w:rsidTr="00F31CBA">
        <w:tc>
          <w:tcPr>
            <w:tcW w:w="777" w:type="dxa"/>
            <w:tcBorders>
              <w:bottom w:val="single" w:sz="4" w:space="0" w:color="auto"/>
            </w:tcBorders>
          </w:tcPr>
          <w:p w14:paraId="69B0E12F" w14:textId="39684500" w:rsidR="009511F4" w:rsidRDefault="009511F4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5.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1BBC415" w14:textId="621A4F86" w:rsidR="009511F4" w:rsidRPr="009511F4" w:rsidRDefault="009511F4" w:rsidP="00421F64">
            <w:pPr>
              <w:tabs>
                <w:tab w:val="left" w:pos="900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9511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Zhu P, Dong S, Sun P, </w:t>
            </w:r>
            <w:proofErr w:type="spellStart"/>
            <w:r w:rsidRPr="009511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Belgaumkar</w:t>
            </w:r>
            <w:proofErr w:type="spellEnd"/>
            <w:r w:rsidRPr="009511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AP, Sun Y, Cheng X, Zheng Q, Li T. </w:t>
            </w:r>
            <w:r w:rsidRPr="009511F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Expanded polytetrafluoroethylene (</w:t>
            </w:r>
            <w:proofErr w:type="spellStart"/>
            <w:r w:rsidRPr="009511F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ePTFE</w:t>
            </w:r>
            <w:proofErr w:type="spellEnd"/>
            <w:r w:rsidRPr="009511F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)</w:t>
            </w:r>
            <w:r w:rsidRPr="009511F4">
              <w:rPr>
                <w:rFonts w:ascii="Cambria Math" w:eastAsia="Times New Roman" w:hAnsi="Cambria Math" w:cs="Cambria Math"/>
                <w:i/>
                <w:iCs/>
                <w:color w:val="000000"/>
                <w:sz w:val="24"/>
                <w:szCs w:val="24"/>
                <w:lang w:eastAsia="en-DK"/>
              </w:rPr>
              <w:t>‐</w:t>
            </w:r>
            <w:r w:rsidRPr="009511F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 xml:space="preserve">covered stents versus bare stents for </w:t>
            </w:r>
            <w:proofErr w:type="spellStart"/>
            <w:r w:rsidRPr="009511F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transjugular</w:t>
            </w:r>
            <w:proofErr w:type="spellEnd"/>
            <w:r w:rsidRPr="009511F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 xml:space="preserve"> intrahepatic portosystemic shunt in people with liver cirrhosis.</w:t>
            </w:r>
            <w:r w:rsidRPr="009511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Cochrane Database of Systematic Reviews 2023, Issue 8. Art. No.: CD012358. DOI: 10.1002/14651858.CD012358.pub2. Accessed 02 August 2023.</w:t>
            </w:r>
          </w:p>
        </w:tc>
        <w:tc>
          <w:tcPr>
            <w:tcW w:w="5483" w:type="dxa"/>
            <w:tcBorders>
              <w:bottom w:val="single" w:sz="4" w:space="0" w:color="auto"/>
            </w:tcBorders>
          </w:tcPr>
          <w:p w14:paraId="01A6F0B2" w14:textId="77777777" w:rsidR="009511F4" w:rsidRDefault="009511F4" w:rsidP="009511F4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623049">
              <w:rPr>
                <w:rFonts w:ascii="Arial" w:hAnsi="Arial" w:cs="Arial"/>
                <w:b/>
                <w:bCs/>
                <w:color w:val="000000"/>
              </w:rPr>
              <w:t xml:space="preserve">CHBG Editorial team </w:t>
            </w:r>
          </w:p>
          <w:p w14:paraId="6A5BFC68" w14:textId="3C574549" w:rsidR="009511F4" w:rsidRDefault="009511F4" w:rsidP="009511F4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B16FD3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B16FD3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B16FD3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B16FD3">
              <w:rPr>
                <w:rFonts w:ascii="Arial" w:hAnsi="Arial" w:cs="Arial"/>
                <w:color w:val="000000"/>
              </w:rPr>
              <w:t xml:space="preserve"> (final editorial decision): Christian Gluud, Co</w:t>
            </w:r>
            <w:r w:rsidRPr="00B16FD3">
              <w:rPr>
                <w:rFonts w:ascii="Cambria Math" w:hAnsi="Cambria Math" w:cs="Cambria Math"/>
                <w:color w:val="000000"/>
              </w:rPr>
              <w:t>‐</w:t>
            </w:r>
            <w:r w:rsidRPr="00B16FD3">
              <w:rPr>
                <w:rFonts w:ascii="Arial" w:hAnsi="Arial" w:cs="Arial"/>
                <w:color w:val="000000"/>
              </w:rPr>
              <w:t>ordinating Editor, CHBG, Denmark</w:t>
            </w:r>
            <w:r w:rsidR="004145EF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b/>
                <w:bCs/>
                <w:color w:val="000000"/>
              </w:rPr>
              <w:t>Contact Editor</w:t>
            </w:r>
            <w:r w:rsidRPr="00B16FD3">
              <w:rPr>
                <w:rFonts w:ascii="Arial" w:hAnsi="Arial" w:cs="Arial"/>
                <w:color w:val="000000"/>
              </w:rPr>
              <w:t xml:space="preserve"> (provided editorial decision): </w:t>
            </w:r>
            <w:r>
              <w:rPr>
                <w:rFonts w:ascii="Arial" w:hAnsi="Arial" w:cs="Arial"/>
                <w:color w:val="000000"/>
                <w:lang w:val="en-US"/>
              </w:rPr>
              <w:t>Luit Penninga</w:t>
            </w:r>
            <w:r w:rsidRPr="00B16FD3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en-US"/>
              </w:rPr>
              <w:t>Denmark</w:t>
            </w:r>
            <w:r w:rsidR="004145EF">
              <w:rPr>
                <w:rFonts w:ascii="Arial" w:hAnsi="Arial" w:cs="Arial"/>
                <w:color w:val="000000"/>
                <w:lang w:val="en-US"/>
              </w:rPr>
              <w:br/>
            </w:r>
            <w:r w:rsidRPr="00B16FD3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b/>
                <w:bCs/>
                <w:color w:val="000000"/>
              </w:rPr>
              <w:t>Statistical Editor</w:t>
            </w:r>
            <w:r w:rsidRPr="00B16FD3">
              <w:rPr>
                <w:rFonts w:ascii="Arial" w:hAnsi="Arial" w:cs="Arial"/>
                <w:color w:val="000000"/>
              </w:rPr>
              <w:t xml:space="preserve"> ((checked statistical methods): Giovanni Casazza, Editor, Italy</w:t>
            </w:r>
            <w:r w:rsidR="004145EF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Pr="00B16FD3">
              <w:rPr>
                <w:rFonts w:ascii="Arial" w:hAnsi="Arial" w:cs="Arial"/>
                <w:color w:val="000000"/>
              </w:rPr>
              <w:t xml:space="preserve"> (</w:t>
            </w:r>
            <w:r w:rsidRPr="009511F4">
              <w:rPr>
                <w:rFonts w:ascii="Arial" w:hAnsi="Arial" w:cs="Arial"/>
                <w:color w:val="000000"/>
              </w:rPr>
              <w:t>selected peer reviewers, provided editorial guidance to authors, edited the article</w:t>
            </w:r>
            <w:r w:rsidRPr="00B16FD3">
              <w:rPr>
                <w:rFonts w:ascii="Arial" w:hAnsi="Arial" w:cs="Arial"/>
                <w:color w:val="000000"/>
              </w:rPr>
              <w:t>): Dimitrinka Nikolova, Denmark</w:t>
            </w:r>
            <w:r w:rsidR="004145EF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color w:val="000000"/>
              </w:rPr>
              <w:br/>
            </w:r>
            <w:r w:rsidRPr="00B16FD3">
              <w:rPr>
                <w:rFonts w:ascii="Arial" w:hAnsi="Arial" w:cs="Arial"/>
                <w:b/>
                <w:bCs/>
                <w:color w:val="000000"/>
              </w:rPr>
              <w:t>Information Specialist</w:t>
            </w:r>
            <w:r w:rsidRPr="00B16FD3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  <w:lang w:val="en-US"/>
              </w:rPr>
              <w:t>database</w:t>
            </w:r>
            <w:r w:rsidRPr="00B16FD3">
              <w:rPr>
                <w:rFonts w:ascii="Arial" w:hAnsi="Arial" w:cs="Arial"/>
                <w:color w:val="000000"/>
              </w:rPr>
              <w:t xml:space="preserve"> searches): Sarah Klingenberg, Denmark</w:t>
            </w:r>
          </w:p>
          <w:p w14:paraId="229DD7D6" w14:textId="77777777" w:rsidR="009511F4" w:rsidRDefault="009511F4" w:rsidP="009511F4">
            <w:pPr>
              <w:pStyle w:val="NormalWeb"/>
              <w:shd w:val="clear" w:color="auto" w:fill="FFFFFF"/>
              <w:spacing w:after="15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External p</w:t>
            </w:r>
            <w:proofErr w:type="spellStart"/>
            <w:r w:rsidRPr="009511F4">
              <w:rPr>
                <w:rFonts w:ascii="Arial" w:hAnsi="Arial" w:cs="Arial"/>
                <w:b/>
                <w:bCs/>
                <w:color w:val="000000"/>
              </w:rPr>
              <w:t>eer</w:t>
            </w:r>
            <w:proofErr w:type="spellEnd"/>
            <w:r w:rsidRPr="009511F4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9511F4">
              <w:rPr>
                <w:rFonts w:ascii="Arial" w:hAnsi="Arial" w:cs="Arial"/>
                <w:b/>
                <w:bCs/>
                <w:color w:val="000000"/>
              </w:rPr>
              <w:t>review</w:t>
            </w:r>
          </w:p>
          <w:p w14:paraId="0A4FD6E6" w14:textId="16DA6584" w:rsidR="009511F4" w:rsidRPr="009511F4" w:rsidRDefault="009511F4" w:rsidP="009511F4">
            <w:pPr>
              <w:pStyle w:val="NormalWeb"/>
              <w:shd w:val="clear" w:color="auto" w:fill="FFFFFF"/>
              <w:spacing w:after="150"/>
              <w:ind w:left="12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Peer review</w:t>
            </w:r>
            <w:proofErr w:type="spellStart"/>
            <w:r w:rsidRPr="009511F4">
              <w:rPr>
                <w:rFonts w:ascii="Arial" w:hAnsi="Arial" w:cs="Arial"/>
                <w:b/>
                <w:bCs/>
                <w:color w:val="000000"/>
              </w:rPr>
              <w:t>ers</w:t>
            </w:r>
            <w:proofErr w:type="spellEnd"/>
            <w:r w:rsidRPr="009511F4">
              <w:rPr>
                <w:rFonts w:ascii="Arial" w:hAnsi="Arial" w:cs="Arial"/>
                <w:color w:val="000000"/>
              </w:rPr>
              <w:t xml:space="preserve"> (provided clinical and content review comments): Narendra R Battula, USA; Dhiraj Tripathi, UK; (provided comments on Trial Sequential Analyses text and figures): Mark </w:t>
            </w:r>
            <w:proofErr w:type="spellStart"/>
            <w:r w:rsidRPr="009511F4">
              <w:rPr>
                <w:rFonts w:ascii="Arial" w:hAnsi="Arial" w:cs="Arial"/>
                <w:color w:val="000000"/>
              </w:rPr>
              <w:t>Aninakwah</w:t>
            </w:r>
            <w:proofErr w:type="spellEnd"/>
            <w:r w:rsidRPr="009511F4">
              <w:rPr>
                <w:rFonts w:ascii="Arial" w:hAnsi="Arial" w:cs="Arial"/>
                <w:color w:val="000000"/>
              </w:rPr>
              <w:t xml:space="preserve"> Asante, Denmark; (consumer peer review): Paola Andrenacci, Argentina.</w:t>
            </w:r>
          </w:p>
          <w:p w14:paraId="2F1D2B22" w14:textId="77777777" w:rsidR="009511F4" w:rsidRPr="009511F4" w:rsidRDefault="009511F4" w:rsidP="009511F4">
            <w:pPr>
              <w:pStyle w:val="NormalWeb"/>
              <w:shd w:val="clear" w:color="auto" w:fill="FFFFFF"/>
              <w:spacing w:after="15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9511F4">
              <w:rPr>
                <w:rFonts w:ascii="Arial" w:hAnsi="Arial" w:cs="Arial"/>
                <w:b/>
                <w:bCs/>
                <w:color w:val="000000"/>
              </w:rPr>
              <w:t xml:space="preserve">Associate Editor </w:t>
            </w:r>
            <w:r w:rsidRPr="009511F4">
              <w:rPr>
                <w:rFonts w:ascii="Arial" w:hAnsi="Arial" w:cs="Arial"/>
                <w:color w:val="000000"/>
              </w:rPr>
              <w:t>(protocol screening):</w:t>
            </w:r>
            <w:r w:rsidRPr="009511F4">
              <w:rPr>
                <w:rFonts w:ascii="Arial" w:hAnsi="Arial" w:cs="Arial"/>
                <w:b/>
                <w:bCs/>
                <w:color w:val="000000"/>
              </w:rPr>
              <w:t xml:space="preserve"> Leslie Choi, Evidence Production and Methods Department, Cochrane, UK</w:t>
            </w:r>
          </w:p>
          <w:p w14:paraId="5B5E24B5" w14:textId="53752AEE" w:rsidR="009511F4" w:rsidRPr="00623049" w:rsidRDefault="009511F4" w:rsidP="009511F4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9511F4">
              <w:rPr>
                <w:rFonts w:ascii="Arial" w:hAnsi="Arial" w:cs="Arial"/>
                <w:b/>
                <w:bCs/>
                <w:color w:val="000000"/>
              </w:rPr>
              <w:t xml:space="preserve">Copy Editor </w:t>
            </w:r>
            <w:r w:rsidRPr="009511F4">
              <w:rPr>
                <w:rFonts w:ascii="Arial" w:hAnsi="Arial" w:cs="Arial"/>
                <w:color w:val="000000"/>
              </w:rPr>
              <w:t>(copy editing and production):</w:t>
            </w:r>
            <w:r w:rsidRPr="009511F4">
              <w:rPr>
                <w:rFonts w:ascii="Arial" w:hAnsi="Arial" w:cs="Arial"/>
                <w:b/>
                <w:bCs/>
                <w:color w:val="000000"/>
              </w:rPr>
              <w:t xml:space="preserve"> Anne Lawson, Cochrane Central Production Service.</w:t>
            </w:r>
          </w:p>
        </w:tc>
      </w:tr>
      <w:tr w:rsidR="00CC3CE0" w:rsidRPr="00DD48C6" w14:paraId="023C4A77" w14:textId="77777777" w:rsidTr="00F31CBA">
        <w:tc>
          <w:tcPr>
            <w:tcW w:w="777" w:type="dxa"/>
            <w:tcBorders>
              <w:bottom w:val="single" w:sz="4" w:space="0" w:color="auto"/>
            </w:tcBorders>
          </w:tcPr>
          <w:p w14:paraId="24A343D6" w14:textId="76AF7BB4" w:rsidR="00CC3CE0" w:rsidRDefault="00CC3CE0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6.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66E2CEE" w14:textId="6938569C" w:rsidR="00CC3CE0" w:rsidRPr="009511F4" w:rsidRDefault="000003BC" w:rsidP="00421F64">
            <w:pPr>
              <w:tabs>
                <w:tab w:val="left" w:pos="900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0003B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Mohamed </w:t>
            </w:r>
            <w:proofErr w:type="spellStart"/>
            <w:r w:rsidRPr="000003B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ZUmer</w:t>
            </w:r>
            <w:proofErr w:type="spellEnd"/>
            <w:r w:rsidRPr="000003B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, Varghese </w:t>
            </w:r>
            <w:proofErr w:type="spellStart"/>
            <w:r w:rsidRPr="000003B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CTitus</w:t>
            </w:r>
            <w:proofErr w:type="spellEnd"/>
            <w:r w:rsidRPr="000003B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, Sudhakar A, Kumar L, Gopalakrishnan U, Balakrishnan D, </w:t>
            </w:r>
            <w:proofErr w:type="spellStart"/>
            <w:r w:rsidRPr="000003B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Narayanamenon</w:t>
            </w:r>
            <w:proofErr w:type="spellEnd"/>
            <w:r w:rsidRPr="000003B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R, </w:t>
            </w:r>
            <w:proofErr w:type="spellStart"/>
            <w:r w:rsidRPr="000003B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Sudhindran</w:t>
            </w:r>
            <w:proofErr w:type="spellEnd"/>
            <w:r w:rsidRPr="000003B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S. </w:t>
            </w:r>
            <w:r w:rsidRPr="000003B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Prostaglandins for adult liver transplanted recipients</w:t>
            </w:r>
            <w:r w:rsidRPr="000003B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. Cochrane </w:t>
            </w:r>
            <w:r w:rsidRPr="000003B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lastRenderedPageBreak/>
              <w:t>Database of Systematic Reviews 2023, Issue 8. Art. No.: CD006006. DOI: 10.1002/14651858.CD006006.pub3. Accessed 04 August 2023.</w:t>
            </w:r>
          </w:p>
        </w:tc>
        <w:tc>
          <w:tcPr>
            <w:tcW w:w="5483" w:type="dxa"/>
            <w:tcBorders>
              <w:bottom w:val="single" w:sz="4" w:space="0" w:color="auto"/>
            </w:tcBorders>
          </w:tcPr>
          <w:p w14:paraId="3853E318" w14:textId="77777777" w:rsidR="00C85CD1" w:rsidRPr="007D61F3" w:rsidRDefault="00C85CD1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CHBG Editorial team </w:t>
            </w:r>
          </w:p>
          <w:p w14:paraId="062DAC27" w14:textId="77777777" w:rsidR="00C85CD1" w:rsidRPr="007D61F3" w:rsidRDefault="00C85CD1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7D61F3">
              <w:rPr>
                <w:rFonts w:ascii="Arial" w:hAnsi="Arial" w:cs="Arial"/>
                <w:color w:val="000000"/>
              </w:rPr>
              <w:t xml:space="preserve"> (final editorial decision): Christian Gluud, Hepato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Biliary Group, Denmark</w:t>
            </w:r>
          </w:p>
          <w:p w14:paraId="21321309" w14:textId="77777777" w:rsidR="00C85CD1" w:rsidRPr="007D61F3" w:rsidRDefault="00C85CD1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lastRenderedPageBreak/>
              <w:t>Contact editor</w:t>
            </w:r>
            <w:r w:rsidRPr="007D61F3">
              <w:rPr>
                <w:rFonts w:ascii="Arial" w:hAnsi="Arial" w:cs="Arial"/>
                <w:color w:val="000000"/>
              </w:rPr>
              <w:t>: Stefano Trastulli, Italy</w:t>
            </w:r>
          </w:p>
          <w:p w14:paraId="191102F5" w14:textId="77777777" w:rsidR="00C85CD1" w:rsidRPr="007D61F3" w:rsidRDefault="00C85CD1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Statistical Editor</w:t>
            </w:r>
            <w:r w:rsidRPr="007D61F3">
              <w:rPr>
                <w:rFonts w:ascii="Arial" w:hAnsi="Arial" w:cs="Arial"/>
                <w:color w:val="000000"/>
              </w:rPr>
              <w:t>: Giovanni Casazza, Italy</w:t>
            </w:r>
          </w:p>
          <w:p w14:paraId="3CAB3DCE" w14:textId="77777777" w:rsidR="00C85CD1" w:rsidRPr="007D61F3" w:rsidRDefault="00C85CD1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Pr="007D61F3">
              <w:rPr>
                <w:rFonts w:ascii="Arial" w:hAnsi="Arial" w:cs="Arial"/>
                <w:color w:val="000000"/>
              </w:rPr>
              <w:t xml:space="preserve"> (selected peer reviewers, provided comments, provided editorial guidance to authors, edited the article): Dimitrinka Nikolova, Hepato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Biliary Group, Denmark</w:t>
            </w:r>
          </w:p>
          <w:p w14:paraId="106EE8A6" w14:textId="77777777" w:rsidR="00C85CD1" w:rsidRPr="007D61F3" w:rsidRDefault="00C85CD1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Information Specialist</w:t>
            </w:r>
            <w:r w:rsidRPr="007D61F3">
              <w:rPr>
                <w:rFonts w:ascii="Arial" w:hAnsi="Arial" w:cs="Arial"/>
                <w:color w:val="000000"/>
              </w:rPr>
              <w:t xml:space="preserve"> (developing search strategies and trial search): Sarah Louise Klingenberg, Hepato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Biliary Group, Denmark</w:t>
            </w:r>
          </w:p>
          <w:p w14:paraId="09DFCF7F" w14:textId="77777777" w:rsidR="00C85CD1" w:rsidRPr="007D61F3" w:rsidRDefault="00C85CD1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External peer review.</w:t>
            </w:r>
          </w:p>
          <w:p w14:paraId="6A27EE89" w14:textId="77777777" w:rsidR="00C85CD1" w:rsidRPr="007D61F3" w:rsidRDefault="00C85CD1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Peer reviewers</w:t>
            </w:r>
            <w:r w:rsidRPr="007D61F3">
              <w:rPr>
                <w:rFonts w:ascii="Arial" w:hAnsi="Arial" w:cs="Arial"/>
                <w:color w:val="000000"/>
              </w:rPr>
              <w:t xml:space="preserve"> (provided expert comments): Ib Christian Rasmussen, Sweden; Emmanuel Weiss, France</w:t>
            </w:r>
          </w:p>
          <w:p w14:paraId="18F6EED7" w14:textId="77777777" w:rsidR="00C85CD1" w:rsidRPr="007D61F3" w:rsidRDefault="00C85CD1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Peer reviewer</w:t>
            </w:r>
            <w:r w:rsidRPr="007D61F3">
              <w:rPr>
                <w:rFonts w:ascii="Arial" w:hAnsi="Arial" w:cs="Arial"/>
                <w:color w:val="000000"/>
              </w:rPr>
              <w:t xml:space="preserve"> (search strategies): Ina Monsef, Germany</w:t>
            </w:r>
          </w:p>
          <w:p w14:paraId="54356540" w14:textId="77777777" w:rsidR="00C85CD1" w:rsidRPr="007D61F3" w:rsidRDefault="00C85CD1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Peer reviewer</w:t>
            </w:r>
            <w:r w:rsidRPr="007D61F3">
              <w:rPr>
                <w:rFonts w:ascii="Arial" w:hAnsi="Arial" w:cs="Arial"/>
                <w:color w:val="000000"/>
              </w:rPr>
              <w:t xml:space="preserve"> (Trial Sequential Analysis): Mark </w:t>
            </w:r>
            <w:proofErr w:type="spellStart"/>
            <w:r w:rsidRPr="007D61F3">
              <w:rPr>
                <w:rFonts w:ascii="Arial" w:hAnsi="Arial" w:cs="Arial"/>
                <w:color w:val="000000"/>
              </w:rPr>
              <w:t>Aninakwah</w:t>
            </w:r>
            <w:proofErr w:type="spellEnd"/>
            <w:r w:rsidRPr="007D61F3">
              <w:rPr>
                <w:rFonts w:ascii="Arial" w:hAnsi="Arial" w:cs="Arial"/>
                <w:color w:val="000000"/>
              </w:rPr>
              <w:t xml:space="preserve"> Asante, Denmark</w:t>
            </w:r>
          </w:p>
          <w:p w14:paraId="1F7A3C77" w14:textId="77777777" w:rsidR="00C85CD1" w:rsidRPr="007D61F3" w:rsidRDefault="00C85CD1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The following people from the Cochrane Central Production Service supported the production of this review</w:t>
            </w:r>
            <w:r w:rsidRPr="007D61F3">
              <w:rPr>
                <w:rFonts w:ascii="Arial" w:hAnsi="Arial" w:cs="Arial"/>
                <w:color w:val="000000"/>
              </w:rPr>
              <w:t>.</w:t>
            </w:r>
          </w:p>
          <w:p w14:paraId="2F6E7082" w14:textId="77777777" w:rsidR="00C85CD1" w:rsidRPr="007D61F3" w:rsidRDefault="00C85CD1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Evidence Synthesis Development Editor</w:t>
            </w:r>
            <w:r w:rsidRPr="007D61F3">
              <w:rPr>
                <w:rFonts w:ascii="Arial" w:hAnsi="Arial" w:cs="Arial"/>
                <w:color w:val="000000"/>
              </w:rPr>
              <w:t>: Leslie Choi, UK, Evidence Production and Methods Department, Cochrane, UK</w:t>
            </w:r>
          </w:p>
          <w:p w14:paraId="3ADEE572" w14:textId="77777777" w:rsidR="00C85CD1" w:rsidRPr="007D61F3" w:rsidRDefault="00C85CD1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Copy Editor</w:t>
            </w:r>
            <w:r w:rsidRPr="007D61F3">
              <w:rPr>
                <w:rFonts w:ascii="Arial" w:hAnsi="Arial" w:cs="Arial"/>
                <w:color w:val="000000"/>
              </w:rPr>
              <w:t xml:space="preserve"> (copy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editing and production): Anne Lawson, Cochrane Central Production Service</w:t>
            </w:r>
          </w:p>
          <w:p w14:paraId="6BBE652C" w14:textId="77777777" w:rsidR="00CC3CE0" w:rsidRPr="007D61F3" w:rsidRDefault="00CC3CE0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81C92" w:rsidRPr="00DD48C6" w14:paraId="6C4B89C2" w14:textId="77777777" w:rsidTr="00F31CBA">
        <w:tc>
          <w:tcPr>
            <w:tcW w:w="777" w:type="dxa"/>
            <w:tcBorders>
              <w:bottom w:val="single" w:sz="4" w:space="0" w:color="auto"/>
            </w:tcBorders>
          </w:tcPr>
          <w:p w14:paraId="33B2C828" w14:textId="35F19509" w:rsidR="00E81C92" w:rsidRDefault="00E81C92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7.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CB5641F" w14:textId="75AAF8D4" w:rsidR="00E81C92" w:rsidRPr="000003BC" w:rsidRDefault="00E81C92" w:rsidP="00421F64">
            <w:pPr>
              <w:tabs>
                <w:tab w:val="left" w:pos="900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E81C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Malik AK, Amer AO, Tingle SJ, Thompson ER, White SA, Manas DM, Wilson C. </w:t>
            </w:r>
            <w:r w:rsidRPr="00E81C9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Fibrin</w:t>
            </w:r>
            <w:r w:rsidRPr="00E81C92">
              <w:rPr>
                <w:rFonts w:ascii="Cambria Math" w:eastAsia="Times New Roman" w:hAnsi="Cambria Math" w:cs="Cambria Math"/>
                <w:i/>
                <w:iCs/>
                <w:color w:val="000000"/>
                <w:sz w:val="24"/>
                <w:szCs w:val="24"/>
                <w:lang w:eastAsia="en-DK"/>
              </w:rPr>
              <w:t>‐</w:t>
            </w:r>
            <w:r w:rsidRPr="00E81C9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based haemostatic agents for reducing blood loss in adult liver resection</w:t>
            </w:r>
            <w:r w:rsidRPr="00E81C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. Cochrane Database of Systematic Reviews 2023, Issue 8. Art. No.: CD010872. DOI: 10.1002/14651858.CD010872.pub2. Accessed 08 August 2023.</w:t>
            </w:r>
          </w:p>
        </w:tc>
        <w:tc>
          <w:tcPr>
            <w:tcW w:w="5483" w:type="dxa"/>
            <w:tcBorders>
              <w:bottom w:val="single" w:sz="4" w:space="0" w:color="auto"/>
            </w:tcBorders>
          </w:tcPr>
          <w:p w14:paraId="2933B0D5" w14:textId="77777777" w:rsidR="00E81C92" w:rsidRPr="007D61F3" w:rsidRDefault="00E81C92" w:rsidP="00E81C92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 xml:space="preserve">CHBG Editorial team </w:t>
            </w:r>
          </w:p>
          <w:p w14:paraId="5305F120" w14:textId="77777777" w:rsidR="00B37BBD" w:rsidRPr="007D61F3" w:rsidRDefault="00B37BBD" w:rsidP="00B37BB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7D61F3">
              <w:rPr>
                <w:rFonts w:ascii="Arial" w:hAnsi="Arial" w:cs="Arial"/>
                <w:color w:val="000000"/>
              </w:rPr>
              <w:t xml:space="preserve"> (final editorial decision): Christian Gluud, Co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ordinating Editor CHBG, Denmark</w:t>
            </w:r>
          </w:p>
          <w:p w14:paraId="26003982" w14:textId="77777777" w:rsidR="00B37BBD" w:rsidRPr="007D61F3" w:rsidRDefault="00B37BBD" w:rsidP="00B37BB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Contact Editor</w:t>
            </w:r>
            <w:r w:rsidRPr="007D61F3">
              <w:rPr>
                <w:rFonts w:ascii="Arial" w:hAnsi="Arial" w:cs="Arial"/>
                <w:color w:val="000000"/>
              </w:rPr>
              <w:t xml:space="preserve"> (provided editorial decision): Christian Gluud, Co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ordinating Editor CHBG, Denmark</w:t>
            </w:r>
          </w:p>
          <w:p w14:paraId="71AB04BE" w14:textId="77777777" w:rsidR="00B37BBD" w:rsidRPr="007D61F3" w:rsidRDefault="00B37BBD" w:rsidP="00B37BB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Statistical Editor</w:t>
            </w:r>
            <w:r w:rsidRPr="007D61F3">
              <w:rPr>
                <w:rFonts w:ascii="Arial" w:hAnsi="Arial" w:cs="Arial"/>
                <w:color w:val="000000"/>
              </w:rPr>
              <w:t>: Giovanni Casazza, Italy</w:t>
            </w:r>
          </w:p>
          <w:p w14:paraId="48E1E908" w14:textId="77777777" w:rsidR="00B37BBD" w:rsidRPr="007D61F3" w:rsidRDefault="00B37BBD" w:rsidP="00B37BB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Pr="007D61F3">
              <w:rPr>
                <w:rFonts w:ascii="Arial" w:hAnsi="Arial" w:cs="Arial"/>
                <w:color w:val="000000"/>
              </w:rPr>
              <w:t xml:space="preserve"> (selected peer reviewers, provided editorial guidance to authors, edited the article): Dimitrinka Nikolova, Denmark</w:t>
            </w:r>
          </w:p>
          <w:p w14:paraId="1DB5A310" w14:textId="77777777" w:rsidR="00B37BBD" w:rsidRPr="007D61F3" w:rsidRDefault="00B37BBD" w:rsidP="00B37BB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Information Specialist</w:t>
            </w:r>
            <w:r w:rsidRPr="007D61F3">
              <w:rPr>
                <w:rFonts w:ascii="Arial" w:hAnsi="Arial" w:cs="Arial"/>
                <w:color w:val="000000"/>
              </w:rPr>
              <w:t xml:space="preserve"> (database searches): Sarah Louise Klingenberg, Denmark</w:t>
            </w:r>
          </w:p>
          <w:p w14:paraId="0476A5CE" w14:textId="77777777" w:rsidR="00D53337" w:rsidRPr="007D61F3" w:rsidRDefault="00D53337" w:rsidP="00D53337">
            <w:pPr>
              <w:pStyle w:val="NormalWeb"/>
              <w:shd w:val="clear" w:color="auto" w:fill="FFFFFF"/>
              <w:spacing w:after="15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External p</w:t>
            </w:r>
            <w:proofErr w:type="spellStart"/>
            <w:r w:rsidRPr="007D61F3">
              <w:rPr>
                <w:rFonts w:ascii="Arial" w:hAnsi="Arial" w:cs="Arial"/>
                <w:b/>
                <w:bCs/>
                <w:color w:val="000000"/>
              </w:rPr>
              <w:t>eer</w:t>
            </w:r>
            <w:proofErr w:type="spellEnd"/>
            <w:r w:rsidRPr="007D61F3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</w:rPr>
              <w:t>review</w:t>
            </w:r>
          </w:p>
          <w:p w14:paraId="5C3D5768" w14:textId="77777777" w:rsidR="00B37BBD" w:rsidRPr="007D61F3" w:rsidRDefault="00B37BBD" w:rsidP="00B37BB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Peer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</w:rPr>
              <w:t>reviewers</w:t>
            </w:r>
            <w:r w:rsidRPr="007D61F3">
              <w:rPr>
                <w:rFonts w:ascii="Arial" w:hAnsi="Arial" w:cs="Arial"/>
                <w:color w:val="000000"/>
              </w:rPr>
              <w:t xml:space="preserve">: Ib Christian Rasmussen, Sweden, and Brian R Davidson, UK (provided clinical and content review comments); Steve McDonald, Australia (provided comments on the search strategies); Mark </w:t>
            </w:r>
            <w:proofErr w:type="spellStart"/>
            <w:r w:rsidRPr="007D61F3">
              <w:rPr>
                <w:rFonts w:ascii="Arial" w:hAnsi="Arial" w:cs="Arial"/>
                <w:color w:val="000000"/>
              </w:rPr>
              <w:t>Aninakwah</w:t>
            </w:r>
            <w:proofErr w:type="spellEnd"/>
            <w:r w:rsidRPr="007D61F3">
              <w:rPr>
                <w:rFonts w:ascii="Arial" w:hAnsi="Arial" w:cs="Arial"/>
                <w:color w:val="000000"/>
              </w:rPr>
              <w:t xml:space="preserve"> Asante, Denmark (conductance of Trial Sequential Analysis (TSA) and revision of protocol text on TSA)</w:t>
            </w:r>
          </w:p>
          <w:p w14:paraId="384F0C45" w14:textId="72D3195E" w:rsidR="00B37BBD" w:rsidRPr="007D61F3" w:rsidRDefault="00B37BBD" w:rsidP="00B37BB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Associate Editor</w:t>
            </w:r>
            <w:r w:rsidRPr="007D61F3">
              <w:rPr>
                <w:rFonts w:ascii="Arial" w:hAnsi="Arial" w:cs="Arial"/>
                <w:color w:val="000000"/>
              </w:rPr>
              <w:t xml:space="preserve"> (</w:t>
            </w:r>
            <w:r w:rsidR="00786321" w:rsidRPr="007D61F3">
              <w:rPr>
                <w:rFonts w:ascii="Arial" w:hAnsi="Arial" w:cs="Arial"/>
                <w:color w:val="000000"/>
                <w:lang w:val="en-US"/>
              </w:rPr>
              <w:t xml:space="preserve">review </w:t>
            </w:r>
            <w:r w:rsidRPr="007D61F3">
              <w:rPr>
                <w:rFonts w:ascii="Arial" w:hAnsi="Arial" w:cs="Arial"/>
                <w:color w:val="000000"/>
              </w:rPr>
              <w:t>screening): Leslie Choi, Evidence Production and Methods Department, Cochrane, UK</w:t>
            </w:r>
          </w:p>
          <w:p w14:paraId="4B968497" w14:textId="77777777" w:rsidR="00B37BBD" w:rsidRPr="007D61F3" w:rsidRDefault="00B37BBD" w:rsidP="00B37BBD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Copy Editor</w:t>
            </w:r>
            <w:r w:rsidRPr="007D61F3">
              <w:rPr>
                <w:rFonts w:ascii="Arial" w:hAnsi="Arial" w:cs="Arial"/>
                <w:color w:val="000000"/>
              </w:rPr>
              <w:t xml:space="preserve"> (copy editing and production): Julia Turner, Cochrane Central Production Service</w:t>
            </w:r>
          </w:p>
          <w:p w14:paraId="05CEDEF1" w14:textId="77777777" w:rsidR="00E81C92" w:rsidRPr="007D61F3" w:rsidRDefault="00E81C92" w:rsidP="00C85CD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A2EB8" w:rsidRPr="00DD48C6" w14:paraId="6376C300" w14:textId="77777777" w:rsidTr="00F31CBA">
        <w:tc>
          <w:tcPr>
            <w:tcW w:w="777" w:type="dxa"/>
            <w:tcBorders>
              <w:bottom w:val="single" w:sz="4" w:space="0" w:color="auto"/>
            </w:tcBorders>
          </w:tcPr>
          <w:p w14:paraId="5C390B80" w14:textId="1B18B036" w:rsidR="00FA2EB8" w:rsidRDefault="00FA2EB8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8.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37B126E" w14:textId="1A583E23" w:rsidR="00FA2EB8" w:rsidRPr="00E81C92" w:rsidRDefault="00FA2EB8" w:rsidP="00421F64">
            <w:pPr>
              <w:tabs>
                <w:tab w:val="left" w:pos="900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FA2EB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Tingle SJ, Dobbins JJ, Thompson ER, Figueiredo RS, Mahendran B, </w:t>
            </w:r>
            <w:proofErr w:type="spellStart"/>
            <w:r w:rsidRPr="00FA2EB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Pandanaboyana</w:t>
            </w:r>
            <w:proofErr w:type="spellEnd"/>
            <w:r w:rsidRPr="00FA2EB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S, Wilson C. </w:t>
            </w:r>
            <w:r w:rsidRPr="00FA2EB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Machine perfusion in liver transplantation.</w:t>
            </w:r>
            <w:r w:rsidRPr="00FA2EB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Cochrane Database of Systematic Reviews 2023, Issue 9. Art. No.: CD014685. DOI: 10.1002/14651858.CD014685.pub2. Accessed 12 September 2023.</w:t>
            </w:r>
          </w:p>
        </w:tc>
        <w:tc>
          <w:tcPr>
            <w:tcW w:w="5483" w:type="dxa"/>
            <w:tcBorders>
              <w:bottom w:val="single" w:sz="4" w:space="0" w:color="auto"/>
            </w:tcBorders>
          </w:tcPr>
          <w:p w14:paraId="7010673E" w14:textId="77777777" w:rsidR="00FA2EB8" w:rsidRPr="007D61F3" w:rsidRDefault="00FA2EB8" w:rsidP="00FA2EB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 xml:space="preserve">CHBG Editorial team </w:t>
            </w:r>
          </w:p>
          <w:p w14:paraId="7D165562" w14:textId="77777777" w:rsidR="00FA2EB8" w:rsidRPr="007D61F3" w:rsidRDefault="00FA2EB8" w:rsidP="00FA2EB8">
            <w:pPr>
              <w:pStyle w:val="NormalWeb"/>
              <w:shd w:val="clear" w:color="auto" w:fill="FFFFFF"/>
              <w:spacing w:after="15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Co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</w:rPr>
              <w:t>ordinating Editor</w:t>
            </w:r>
            <w:r w:rsidRPr="007D61F3">
              <w:rPr>
                <w:rFonts w:ascii="Arial" w:hAnsi="Arial" w:cs="Arial"/>
                <w:color w:val="000000"/>
              </w:rPr>
              <w:t>: (checked and revised the review, and accepted it for publication): Christian Gluud, Denmark</w:t>
            </w:r>
          </w:p>
          <w:p w14:paraId="2D1F505D" w14:textId="77777777" w:rsidR="00FA2EB8" w:rsidRPr="007D61F3" w:rsidRDefault="00FA2EB8" w:rsidP="00FA2EB8">
            <w:pPr>
              <w:pStyle w:val="NormalWeb"/>
              <w:shd w:val="clear" w:color="auto" w:fill="FFFFFF"/>
              <w:spacing w:after="15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Contact Editor</w:t>
            </w:r>
            <w:r w:rsidRPr="007D61F3">
              <w:rPr>
                <w:rFonts w:ascii="Arial" w:hAnsi="Arial" w:cs="Arial"/>
                <w:color w:val="000000"/>
              </w:rPr>
              <w:t>: (checked the review): Kurinchi S Gurusamy, UK</w:t>
            </w:r>
          </w:p>
          <w:p w14:paraId="253130C7" w14:textId="073F8101" w:rsidR="00FA2EB8" w:rsidRPr="007D61F3" w:rsidRDefault="00FA2EB8" w:rsidP="00FA2EB8">
            <w:pPr>
              <w:pStyle w:val="NormalWeb"/>
              <w:shd w:val="clear" w:color="auto" w:fill="FFFFFF"/>
              <w:spacing w:after="15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Pr="007D61F3">
              <w:rPr>
                <w:rFonts w:ascii="Arial" w:hAnsi="Arial" w:cs="Arial"/>
                <w:b/>
                <w:bCs/>
                <w:color w:val="000000"/>
                <w:lang w:val="en-US"/>
              </w:rPr>
              <w:t>:</w:t>
            </w:r>
            <w:r w:rsidRPr="007D61F3">
              <w:rPr>
                <w:rFonts w:ascii="Arial" w:hAnsi="Arial" w:cs="Arial"/>
                <w:color w:val="000000"/>
              </w:rPr>
              <w:t xml:space="preserve"> (selected peer reviewers, provided comments, provided editorial guidance to authors, edited the article): Dimitrinka Nikolova, Hepato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Biliary Group, Denmark</w:t>
            </w:r>
          </w:p>
          <w:p w14:paraId="22404080" w14:textId="2A44AAED" w:rsidR="00FA2EB8" w:rsidRPr="007D61F3" w:rsidRDefault="00FA2EB8" w:rsidP="00FA2EB8">
            <w:pPr>
              <w:pStyle w:val="NormalWeb"/>
              <w:shd w:val="clear" w:color="auto" w:fill="FFFFFF"/>
              <w:spacing w:after="15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Information Specialist</w:t>
            </w:r>
            <w:r w:rsidRPr="007D61F3">
              <w:rPr>
                <w:rFonts w:ascii="Arial" w:hAnsi="Arial" w:cs="Arial"/>
                <w:b/>
                <w:bCs/>
                <w:color w:val="000000"/>
                <w:lang w:val="en-US"/>
              </w:rPr>
              <w:t>:</w:t>
            </w:r>
            <w:r w:rsidRPr="007D61F3">
              <w:rPr>
                <w:rFonts w:ascii="Arial" w:hAnsi="Arial" w:cs="Arial"/>
                <w:color w:val="000000"/>
              </w:rPr>
              <w:t xml:space="preserve"> (developed search strategies and trial search): Sarah Louise Klingenberg, Hepato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Biliary Group, Denmark</w:t>
            </w:r>
          </w:p>
          <w:p w14:paraId="48D8D7B6" w14:textId="5900CCBB" w:rsidR="00FA2EB8" w:rsidRPr="007D61F3" w:rsidRDefault="00FA2EB8" w:rsidP="00FA2EB8">
            <w:pPr>
              <w:pStyle w:val="NormalWeb"/>
              <w:shd w:val="clear" w:color="auto" w:fill="FFFFFF"/>
              <w:spacing w:after="15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lang w:val="en-US"/>
              </w:rPr>
              <w:t>External peer review</w:t>
            </w:r>
            <w:r w:rsidRPr="007D61F3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7D61F3">
              <w:rPr>
                <w:rFonts w:ascii="Arial" w:hAnsi="Arial" w:cs="Arial"/>
                <w:b/>
                <w:bCs/>
                <w:color w:val="000000"/>
              </w:rPr>
              <w:t>Peer reviewers</w:t>
            </w:r>
            <w:r w:rsidRPr="007D61F3">
              <w:rPr>
                <w:rFonts w:ascii="Arial" w:hAnsi="Arial" w:cs="Arial"/>
                <w:color w:val="000000"/>
              </w:rPr>
              <w:t xml:space="preserve">: (peer reviewer on the search review): Ina Monsef, Germany; (provided expert comments): Bobby VM Dasari, UK; Miriam Cortes, UK; </w:t>
            </w:r>
            <w:proofErr w:type="spellStart"/>
            <w:r w:rsidRPr="007D61F3">
              <w:rPr>
                <w:rFonts w:ascii="Arial" w:hAnsi="Arial" w:cs="Arial"/>
                <w:color w:val="000000"/>
              </w:rPr>
              <w:t>Viniyendra</w:t>
            </w:r>
            <w:proofErr w:type="spellEnd"/>
            <w:r w:rsidRPr="007D61F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D61F3">
              <w:rPr>
                <w:rFonts w:ascii="Arial" w:hAnsi="Arial" w:cs="Arial"/>
                <w:color w:val="000000"/>
              </w:rPr>
              <w:t>Pamecha</w:t>
            </w:r>
            <w:proofErr w:type="spellEnd"/>
            <w:r w:rsidRPr="007D61F3">
              <w:rPr>
                <w:rFonts w:ascii="Arial" w:hAnsi="Arial" w:cs="Arial"/>
                <w:color w:val="000000"/>
              </w:rPr>
              <w:t>, UK.</w:t>
            </w:r>
          </w:p>
          <w:p w14:paraId="1F05AAD8" w14:textId="77777777" w:rsidR="00FA2EB8" w:rsidRPr="007D61F3" w:rsidRDefault="00FA2EB8" w:rsidP="00FA2EB8">
            <w:pPr>
              <w:pStyle w:val="NormalWeb"/>
              <w:shd w:val="clear" w:color="auto" w:fill="FFFFFF"/>
              <w:spacing w:after="15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 xml:space="preserve">The following people from the Cochrane Central Editorial Service supported the production of his </w:t>
            </w:r>
            <w:proofErr w:type="gramStart"/>
            <w:r w:rsidRPr="007D61F3">
              <w:rPr>
                <w:rFonts w:ascii="Arial" w:hAnsi="Arial" w:cs="Arial"/>
                <w:b/>
                <w:bCs/>
                <w:color w:val="000000"/>
              </w:rPr>
              <w:t>review</w:t>
            </w:r>
            <w:proofErr w:type="gramEnd"/>
          </w:p>
          <w:p w14:paraId="5F6E8654" w14:textId="7607A9B0" w:rsidR="00FA2EB8" w:rsidRPr="007D61F3" w:rsidRDefault="00FA2EB8" w:rsidP="00FA2EB8">
            <w:pPr>
              <w:pStyle w:val="NormalWeb"/>
              <w:shd w:val="clear" w:color="auto" w:fill="FFFFFF"/>
              <w:spacing w:after="15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lastRenderedPageBreak/>
              <w:t>Methods Support Unit Manager</w:t>
            </w:r>
            <w:r w:rsidRPr="007D61F3">
              <w:rPr>
                <w:rFonts w:ascii="Arial" w:hAnsi="Arial" w:cs="Arial"/>
                <w:color w:val="000000"/>
              </w:rPr>
              <w:t>: Rachel Richardson, UK, Evidence Production and Methods Department, Cochrane, UK</w:t>
            </w:r>
          </w:p>
          <w:p w14:paraId="3D5F3BB1" w14:textId="77777777" w:rsidR="00FA2EB8" w:rsidRPr="007D61F3" w:rsidRDefault="00FA2EB8" w:rsidP="00FA2EB8">
            <w:pPr>
              <w:pStyle w:val="NormalWeb"/>
              <w:shd w:val="clear" w:color="auto" w:fill="FFFFFF"/>
              <w:spacing w:after="15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Evidence Synthesis Development Editor</w:t>
            </w:r>
            <w:r w:rsidRPr="007D61F3">
              <w:rPr>
                <w:rFonts w:ascii="Arial" w:hAnsi="Arial" w:cs="Arial"/>
                <w:color w:val="000000"/>
              </w:rPr>
              <w:t>: Leslie Choi, UK, Evidence Production and Methods Department, Cochrane, UK</w:t>
            </w:r>
          </w:p>
          <w:p w14:paraId="737ED322" w14:textId="55251C0A" w:rsidR="00FA2EB8" w:rsidRPr="007D61F3" w:rsidRDefault="00FA2EB8" w:rsidP="00FA2EB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Copy Editor</w:t>
            </w:r>
            <w:r w:rsidRPr="007D61F3">
              <w:rPr>
                <w:rFonts w:ascii="Arial" w:hAnsi="Arial" w:cs="Arial"/>
                <w:color w:val="000000"/>
              </w:rPr>
              <w:t xml:space="preserve"> (copy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editing and production): Anne Lawson, Cochrane Central Production Service</w:t>
            </w:r>
          </w:p>
        </w:tc>
      </w:tr>
      <w:tr w:rsidR="00531D98" w:rsidRPr="001D763C" w14:paraId="4A5A12F4" w14:textId="77777777" w:rsidTr="00F31CBA">
        <w:tc>
          <w:tcPr>
            <w:tcW w:w="777" w:type="dxa"/>
            <w:tcBorders>
              <w:bottom w:val="single" w:sz="4" w:space="0" w:color="auto"/>
              <w:right w:val="nil"/>
            </w:tcBorders>
          </w:tcPr>
          <w:p w14:paraId="4501151D" w14:textId="77777777" w:rsidR="00531D98" w:rsidRPr="004341E1" w:rsidRDefault="00531D98" w:rsidP="00421F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</w:pP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5593D4F2" w14:textId="77777777" w:rsidR="00531D98" w:rsidRPr="00C73991" w:rsidRDefault="00531D98" w:rsidP="00421F64">
            <w:pPr>
              <w:rPr>
                <w:rFonts w:ascii="Arial" w:eastAsiaTheme="majorEastAsia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83" w:type="dxa"/>
            <w:tcBorders>
              <w:left w:val="nil"/>
              <w:bottom w:val="single" w:sz="4" w:space="0" w:color="auto"/>
            </w:tcBorders>
          </w:tcPr>
          <w:p w14:paraId="235D38D5" w14:textId="77777777" w:rsidR="00531D98" w:rsidRPr="001D763C" w:rsidRDefault="00531D98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</w:tc>
      </w:tr>
      <w:tr w:rsidR="00531D98" w:rsidRPr="001D763C" w14:paraId="0C946FDE" w14:textId="77777777" w:rsidTr="00F31CBA">
        <w:tc>
          <w:tcPr>
            <w:tcW w:w="10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A540A" w14:textId="77777777" w:rsidR="00531D98" w:rsidRDefault="00531D98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  <w:p w14:paraId="7C70EBD0" w14:textId="77777777" w:rsidR="00531D98" w:rsidRDefault="00531D98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  <w:p w14:paraId="6FE1D165" w14:textId="77777777" w:rsidR="00531D98" w:rsidRDefault="00531D98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  <w:p w14:paraId="1F5E3DE8" w14:textId="2CC75648" w:rsidR="00531D98" w:rsidRPr="00F31CBA" w:rsidRDefault="00F31CBA" w:rsidP="00421F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</w:pPr>
            <w:r w:rsidRPr="00F31C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>Protocols</w:t>
            </w:r>
          </w:p>
          <w:p w14:paraId="2214A1EB" w14:textId="452B0B53" w:rsidR="00531D98" w:rsidRPr="001D763C" w:rsidRDefault="00531D98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</w:tc>
      </w:tr>
      <w:tr w:rsidR="001B47D5" w:rsidRPr="00DD48C6" w14:paraId="0D9ADB09" w14:textId="77777777" w:rsidTr="00F31CBA">
        <w:tc>
          <w:tcPr>
            <w:tcW w:w="777" w:type="dxa"/>
            <w:tcBorders>
              <w:top w:val="single" w:sz="4" w:space="0" w:color="auto"/>
            </w:tcBorders>
          </w:tcPr>
          <w:p w14:paraId="504E93A4" w14:textId="77777777" w:rsidR="001B47D5" w:rsidRPr="00DD48C6" w:rsidRDefault="001B47D5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7182CF9E" w14:textId="6AB2944B" w:rsidR="001B47D5" w:rsidRPr="00DD48C6" w:rsidRDefault="001B47D5" w:rsidP="001D76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Reference</w:t>
            </w:r>
          </w:p>
        </w:tc>
        <w:tc>
          <w:tcPr>
            <w:tcW w:w="5483" w:type="dxa"/>
            <w:tcBorders>
              <w:top w:val="single" w:sz="4" w:space="0" w:color="auto"/>
            </w:tcBorders>
          </w:tcPr>
          <w:p w14:paraId="53225E90" w14:textId="77777777" w:rsidR="001B47D5" w:rsidRDefault="001B47D5" w:rsidP="001D76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Contributors</w:t>
            </w:r>
            <w:r w:rsidR="00782DD1"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263E6D2" w14:textId="347A4E80" w:rsidR="0061435B" w:rsidRPr="00DD48C6" w:rsidRDefault="0061435B" w:rsidP="001D76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B47D5" w:rsidRPr="007D61F3" w14:paraId="75D95B8B" w14:textId="77777777" w:rsidTr="00F31CBA">
        <w:tc>
          <w:tcPr>
            <w:tcW w:w="777" w:type="dxa"/>
          </w:tcPr>
          <w:p w14:paraId="08D1AC75" w14:textId="58A55679" w:rsidR="001B47D5" w:rsidRPr="007D61F3" w:rsidRDefault="00DD48C6" w:rsidP="001D763C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508" w:type="dxa"/>
          </w:tcPr>
          <w:p w14:paraId="6ED1C337" w14:textId="6082B28A" w:rsidR="001B47D5" w:rsidRPr="007D61F3" w:rsidRDefault="00531D98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Fraquelli M, Vranić L, Nadarevic T, Štimac D, Manzotti C, Fichera A, Casazza G, Colli A. </w:t>
            </w:r>
            <w:proofErr w:type="gramStart"/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Liver</w:t>
            </w:r>
            <w:proofErr w:type="gramEnd"/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and spleen stiffness for the diagnosis of oesophageal varices in adults with chronic liver disease</w:t>
            </w: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Cochrane Database of Systematic Reviews 2023, Issue 2. Art. No.: CD015547. DOI: 10.1002/14651858.CD015547. Accessed 01 February 2023</w:t>
            </w:r>
          </w:p>
        </w:tc>
        <w:tc>
          <w:tcPr>
            <w:tcW w:w="5483" w:type="dxa"/>
          </w:tcPr>
          <w:p w14:paraId="385312AF" w14:textId="77777777" w:rsidR="00531D98" w:rsidRPr="007D61F3" w:rsidRDefault="00531D98" w:rsidP="00531D9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CHBG Editorial team</w:t>
            </w:r>
            <w:r w:rsidRPr="007D61F3">
              <w:rPr>
                <w:rFonts w:ascii="Arial" w:hAnsi="Arial" w:cs="Arial"/>
                <w:color w:val="000000"/>
              </w:rPr>
              <w:t xml:space="preserve"> </w:t>
            </w:r>
          </w:p>
          <w:p w14:paraId="345167CC" w14:textId="1F7E0348" w:rsidR="00531D98" w:rsidRPr="007D61F3" w:rsidRDefault="00531D98" w:rsidP="00531D98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7D61F3">
              <w:rPr>
                <w:rFonts w:ascii="Arial" w:hAnsi="Arial" w:cs="Arial"/>
                <w:color w:val="000000"/>
              </w:rPr>
              <w:t xml:space="preserve"> (final editorial decision): Christian Gluud, Co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ordinating Editor Cochrane Hepato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Biliary Group, Denmark</w:t>
            </w:r>
          </w:p>
          <w:p w14:paraId="3207D095" w14:textId="4050A87D" w:rsidR="00531D98" w:rsidRPr="007D61F3" w:rsidRDefault="00531D98" w:rsidP="00531D98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Contact Editor</w:t>
            </w:r>
            <w:r w:rsidRPr="007D61F3">
              <w:rPr>
                <w:rFonts w:ascii="Arial" w:hAnsi="Arial" w:cs="Arial"/>
                <w:color w:val="000000"/>
              </w:rPr>
              <w:t xml:space="preserve"> (provided editorial decision): Chavdar Pavlov, Russia</w:t>
            </w:r>
          </w:p>
          <w:p w14:paraId="70D9A4F0" w14:textId="715C9A40" w:rsidR="00531D98" w:rsidRPr="007D61F3" w:rsidRDefault="00531D98" w:rsidP="00531D98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Pr="007D61F3">
              <w:rPr>
                <w:rFonts w:ascii="Arial" w:hAnsi="Arial" w:cs="Arial"/>
                <w:color w:val="000000"/>
              </w:rPr>
              <w:t xml:space="preserve"> (selected peer reviewers, provided editorial guidance to authors, edited the article): Dimitrinka Nikolova, Denmark</w:t>
            </w:r>
          </w:p>
          <w:p w14:paraId="68998FF5" w14:textId="08967719" w:rsidR="00531D98" w:rsidRPr="007D61F3" w:rsidRDefault="00531D98" w:rsidP="00531D98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Information Specialist</w:t>
            </w:r>
            <w:r w:rsidRPr="007D61F3">
              <w:rPr>
                <w:rFonts w:ascii="Arial" w:hAnsi="Arial" w:cs="Arial"/>
                <w:color w:val="000000"/>
              </w:rPr>
              <w:t xml:space="preserve"> (database searches): Sarah Louise Klingenberg, Denmark</w:t>
            </w:r>
          </w:p>
          <w:p w14:paraId="6634A51C" w14:textId="77777777" w:rsidR="00531D98" w:rsidRPr="007D61F3" w:rsidRDefault="00531D98" w:rsidP="00531D9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External peer review</w:t>
            </w:r>
          </w:p>
          <w:p w14:paraId="0CAF0DB9" w14:textId="0F63B8A7" w:rsidR="00531D98" w:rsidRPr="007D61F3" w:rsidRDefault="00531D98" w:rsidP="00531D9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Peer reviewers</w:t>
            </w:r>
            <w:r w:rsidRPr="007D61F3">
              <w:rPr>
                <w:rFonts w:ascii="Arial" w:hAnsi="Arial" w:cs="Arial"/>
                <w:color w:val="000000"/>
              </w:rPr>
              <w:t xml:space="preserve"> (provided clinical and content review comments): Gian Paolo </w:t>
            </w:r>
            <w:proofErr w:type="spellStart"/>
            <w:r w:rsidRPr="007D61F3">
              <w:rPr>
                <w:rFonts w:ascii="Arial" w:hAnsi="Arial" w:cs="Arial"/>
                <w:color w:val="000000"/>
              </w:rPr>
              <w:t>Vidili</w:t>
            </w:r>
            <w:proofErr w:type="spellEnd"/>
            <w:r w:rsidRPr="007D61F3">
              <w:rPr>
                <w:rFonts w:ascii="Arial" w:hAnsi="Arial" w:cs="Arial"/>
                <w:color w:val="000000"/>
              </w:rPr>
              <w:t>, University of Sassari, Sassari, Italy; Robert J de Knegt, the Netherlands</w:t>
            </w:r>
          </w:p>
          <w:p w14:paraId="32AE30EC" w14:textId="7FAF857A" w:rsidR="00531D98" w:rsidRPr="007D61F3" w:rsidRDefault="00531D98" w:rsidP="00531D9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Peer reviewer on searches</w:t>
            </w:r>
            <w:r w:rsidRPr="007D61F3">
              <w:rPr>
                <w:rFonts w:ascii="Arial" w:hAnsi="Arial" w:cs="Arial"/>
                <w:color w:val="000000"/>
              </w:rPr>
              <w:t>: Anne Littlewood, UK</w:t>
            </w:r>
          </w:p>
          <w:p w14:paraId="5F97A8D8" w14:textId="77777777" w:rsidR="00531D98" w:rsidRPr="007D61F3" w:rsidRDefault="00531D98" w:rsidP="00531D9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Cochrane Diagnostic Test Accuracy Editorial Team</w:t>
            </w:r>
          </w:p>
          <w:p w14:paraId="583561E0" w14:textId="0BA09CF9" w:rsidR="00531D98" w:rsidRPr="007D61F3" w:rsidRDefault="00531D98" w:rsidP="00531D9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7D61F3">
              <w:rPr>
                <w:rFonts w:ascii="Arial" w:hAnsi="Arial" w:cs="Arial"/>
                <w:color w:val="000000"/>
              </w:rPr>
              <w:t xml:space="preserve"> (DTAR methods): Jacqueline </w:t>
            </w:r>
            <w:proofErr w:type="spellStart"/>
            <w:r w:rsidRPr="007D61F3">
              <w:rPr>
                <w:rFonts w:ascii="Arial" w:hAnsi="Arial" w:cs="Arial"/>
                <w:color w:val="000000"/>
              </w:rPr>
              <w:t>Dinnes</w:t>
            </w:r>
            <w:proofErr w:type="spellEnd"/>
            <w:r w:rsidRPr="007D61F3">
              <w:rPr>
                <w:rFonts w:ascii="Arial" w:hAnsi="Arial" w:cs="Arial"/>
                <w:color w:val="000000"/>
              </w:rPr>
              <w:t xml:space="preserve">, Test Evaluation Research Group, Institute of Applied Health Research, University </w:t>
            </w:r>
            <w:r w:rsidRPr="007D61F3">
              <w:rPr>
                <w:rFonts w:ascii="Arial" w:hAnsi="Arial" w:cs="Arial"/>
                <w:color w:val="000000"/>
              </w:rPr>
              <w:lastRenderedPageBreak/>
              <w:t>of Birmingham, Birmingham, UK and Screening and Diagnostic Tests Methods Group, UK</w:t>
            </w:r>
          </w:p>
          <w:p w14:paraId="12F8AE70" w14:textId="2BB2B57B" w:rsidR="00531D98" w:rsidRPr="007D61F3" w:rsidRDefault="00531D98" w:rsidP="00531D9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Peer reviewers</w:t>
            </w:r>
            <w:r w:rsidRPr="007D61F3">
              <w:rPr>
                <w:rFonts w:ascii="Arial" w:hAnsi="Arial" w:cs="Arial"/>
                <w:color w:val="000000"/>
              </w:rPr>
              <w:t xml:space="preserve"> (general methods): Arianne Verhagen, Australia; (statistical comments): Ridhi Agarwal, UK; (peer review of search strategies): Zosia Beckles, UK</w:t>
            </w:r>
          </w:p>
          <w:p w14:paraId="003B1676" w14:textId="1F78F124" w:rsidR="001B47D5" w:rsidRPr="007D61F3" w:rsidRDefault="00531D98" w:rsidP="0071775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Copy Editor</w:t>
            </w:r>
            <w:r w:rsidRPr="007D61F3">
              <w:rPr>
                <w:rFonts w:ascii="Arial" w:hAnsi="Arial" w:cs="Arial"/>
                <w:color w:val="000000"/>
              </w:rPr>
              <w:t xml:space="preserve"> (copy editing and production): Anne Lawson, Central Production Service, Cochrane</w:t>
            </w:r>
            <w:r w:rsidR="007671E8" w:rsidRPr="007D61F3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</w:tr>
      <w:tr w:rsidR="007671E8" w:rsidRPr="007D61F3" w14:paraId="038DAD00" w14:textId="77777777" w:rsidTr="00F31CBA">
        <w:tc>
          <w:tcPr>
            <w:tcW w:w="777" w:type="dxa"/>
          </w:tcPr>
          <w:p w14:paraId="3F395A7B" w14:textId="76A47DBF" w:rsidR="007671E8" w:rsidRPr="007D61F3" w:rsidRDefault="00717751" w:rsidP="001D763C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2.</w:t>
            </w:r>
          </w:p>
        </w:tc>
        <w:tc>
          <w:tcPr>
            <w:tcW w:w="4508" w:type="dxa"/>
          </w:tcPr>
          <w:p w14:paraId="1650E3F9" w14:textId="7523618B" w:rsidR="007671E8" w:rsidRPr="007D61F3" w:rsidRDefault="007671E8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Wu J, Xie S, Ma Y, He X, Dong X, Shi Q, Guo Q, Wang Q, Li M, Yao N, Yao L. </w:t>
            </w:r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Entecavir for children and adults with chronic hepatitis B</w:t>
            </w: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Cochrane Database of Systematic Reviews 2023, Issue 2. Art. No.: CD015536. DOI: 10.1002/14651858.CD015536. Accessed 2</w:t>
            </w:r>
            <w:r w:rsidR="00717751"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February 2023.</w:t>
            </w:r>
          </w:p>
        </w:tc>
        <w:tc>
          <w:tcPr>
            <w:tcW w:w="5483" w:type="dxa"/>
          </w:tcPr>
          <w:p w14:paraId="4FD8BB6B" w14:textId="77777777" w:rsidR="007671E8" w:rsidRPr="007D61F3" w:rsidRDefault="007671E8" w:rsidP="007671E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CHBG Editorial team</w:t>
            </w:r>
            <w:r w:rsidRPr="007D61F3">
              <w:rPr>
                <w:rFonts w:ascii="Arial" w:hAnsi="Arial" w:cs="Arial"/>
                <w:color w:val="000000"/>
              </w:rPr>
              <w:t xml:space="preserve"> </w:t>
            </w:r>
          </w:p>
          <w:p w14:paraId="1319E460" w14:textId="01E8EBEE" w:rsidR="007671E8" w:rsidRPr="007D61F3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7D61F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(final editorial decision): Christian Gluud, Denmark</w:t>
            </w:r>
          </w:p>
          <w:p w14:paraId="635AFA4F" w14:textId="5FAFBE6F" w:rsidR="007671E8" w:rsidRPr="007D61F3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val="en-US"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Contact Editors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(provided editorial decision): Ronald L Koretz, USA</w:t>
            </w:r>
          </w:p>
          <w:p w14:paraId="6CB6DA8B" w14:textId="74299246" w:rsidR="007671E8" w:rsidRPr="007D61F3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Managing Editor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(selected peer reviewers and editors, provided editorial guidance to authors, edited the protocol): Dimitrinka Nikolova, Denmark</w:t>
            </w:r>
          </w:p>
          <w:p w14:paraId="7CE2AD65" w14:textId="79DD7220" w:rsidR="007671E8" w:rsidRPr="007D61F3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Information Specialists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(search strategy design): Sarah Louise </w:t>
            </w:r>
            <w:proofErr w:type="spellStart"/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Klingenber</w:t>
            </w:r>
            <w:proofErr w:type="spellEnd"/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, Denmark</w:t>
            </w:r>
          </w:p>
          <w:p w14:paraId="19C20D90" w14:textId="615A7E8E" w:rsidR="007671E8" w:rsidRPr="007D61F3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External peer reviewers</w:t>
            </w:r>
          </w:p>
          <w:p w14:paraId="3E7427AA" w14:textId="3F7028A4" w:rsidR="007671E8" w:rsidRPr="007D61F3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Peer</w:t>
            </w:r>
            <w:r w:rsidRPr="007D61F3">
              <w:rPr>
                <w:rFonts w:ascii="Cambria Math" w:eastAsiaTheme="minorHAnsi" w:hAnsi="Cambria Math" w:cs="Cambria Math"/>
                <w:b/>
                <w:bCs/>
                <w:color w:val="000000"/>
                <w:shd w:val="clear" w:color="auto" w:fill="FFFFFF"/>
                <w:lang w:eastAsia="en-US"/>
              </w:rPr>
              <w:t>‐</w:t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reviewers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(provided clinical and content review comments): Selam Bogale Gissa, Ethiopia; Ning Liang, China</w:t>
            </w:r>
          </w:p>
          <w:p w14:paraId="0C8D57AE" w14:textId="4CD3EE86" w:rsidR="007671E8" w:rsidRPr="007D61F3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Peer</w:t>
            </w:r>
            <w:r w:rsidRPr="007D61F3">
              <w:rPr>
                <w:rFonts w:ascii="Cambria Math" w:eastAsiaTheme="minorHAnsi" w:hAnsi="Cambria Math" w:cs="Cambria Math"/>
                <w:b/>
                <w:bCs/>
                <w:color w:val="000000"/>
                <w:shd w:val="clear" w:color="auto" w:fill="FFFFFF"/>
                <w:lang w:eastAsia="en-US"/>
              </w:rPr>
              <w:t>‐</w:t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reviewer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(design of search strategies): Joanne Abbott, UK</w:t>
            </w:r>
          </w:p>
          <w:p w14:paraId="552921E1" w14:textId="79726770" w:rsidR="007671E8" w:rsidRPr="007D61F3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Evidence Synthesis Development Editor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(protocol screening): Leslie Choi, Evidence Production and Methods Department, Cochrane, UK</w:t>
            </w:r>
          </w:p>
          <w:p w14:paraId="38467F48" w14:textId="36431ECC" w:rsidR="007671E8" w:rsidRPr="007D61F3" w:rsidRDefault="007671E8" w:rsidP="007671E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val="en-US"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Copy Editor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(copy editing and production): Anne Lawson, Central Production Service, Cochrane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</w:tc>
      </w:tr>
      <w:tr w:rsidR="007671E8" w:rsidRPr="007D61F3" w14:paraId="0A7C7BC0" w14:textId="77777777" w:rsidTr="00F31CBA">
        <w:tc>
          <w:tcPr>
            <w:tcW w:w="777" w:type="dxa"/>
          </w:tcPr>
          <w:p w14:paraId="5D863094" w14:textId="6ECB0E65" w:rsidR="007671E8" w:rsidRPr="007D61F3" w:rsidRDefault="00717751" w:rsidP="001D763C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4508" w:type="dxa"/>
          </w:tcPr>
          <w:p w14:paraId="00029654" w14:textId="55559ED7" w:rsidR="007671E8" w:rsidRPr="007D61F3" w:rsidRDefault="00717751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Giusti </w:t>
            </w:r>
            <w:proofErr w:type="spellStart"/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MFranchini</w:t>
            </w:r>
            <w:proofErr w:type="spellEnd"/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Linhares </w:t>
            </w:r>
            <w:proofErr w:type="spellStart"/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MMoura</w:t>
            </w:r>
            <w:proofErr w:type="spellEnd"/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Riera R, Kleinubing DR, Fonseca AV, Takahashi AA, </w:t>
            </w:r>
            <w:proofErr w:type="spellStart"/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Waisberg</w:t>
            </w:r>
            <w:proofErr w:type="spellEnd"/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J. </w:t>
            </w:r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Plastic stents versus fully covered self</w:t>
            </w:r>
            <w:r w:rsidRPr="007D61F3">
              <w:rPr>
                <w:rFonts w:ascii="Cambria Math" w:hAnsi="Cambria Math" w:cs="Cambria Math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expandable metallic stents for biliary </w:t>
            </w:r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tract strictures in adults with non</w:t>
            </w:r>
            <w:r w:rsidRPr="007D61F3">
              <w:rPr>
                <w:rFonts w:ascii="Cambria Math" w:hAnsi="Cambria Math" w:cs="Cambria Math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cancerous bile duct lesions.</w:t>
            </w: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Cochrane Database of Systematic Reviews 2023, Issue 2. Art. No.: CD014552. DOI: 10.1002/14651858.CD014552. Accessed 2</w:t>
            </w: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February 2023.</w:t>
            </w:r>
          </w:p>
        </w:tc>
        <w:tc>
          <w:tcPr>
            <w:tcW w:w="5483" w:type="dxa"/>
          </w:tcPr>
          <w:p w14:paraId="79D85F84" w14:textId="34F72EF2" w:rsidR="00DC4645" w:rsidRPr="007D61F3" w:rsidRDefault="00717751" w:rsidP="00DC4645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lastRenderedPageBreak/>
              <w:t>CHBG Editorial team</w:t>
            </w:r>
            <w:r w:rsidRPr="007D61F3">
              <w:rPr>
                <w:rFonts w:ascii="Arial" w:hAnsi="Arial" w:cs="Arial"/>
                <w:color w:val="000000"/>
              </w:rPr>
              <w:t xml:space="preserve"> </w:t>
            </w:r>
            <w:r w:rsidR="00DC4645" w:rsidRPr="007D61F3">
              <w:rPr>
                <w:rFonts w:ascii="Arial" w:hAnsi="Arial" w:cs="Arial"/>
                <w:color w:val="000000"/>
              </w:rPr>
              <w:br/>
            </w:r>
            <w:r w:rsidR="00DC4645"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br/>
            </w:r>
            <w:r w:rsidR="00DC4645"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Sign</w:t>
            </w:r>
            <w:r w:rsidR="00DC4645" w:rsidRPr="007D61F3">
              <w:rPr>
                <w:rFonts w:ascii="Cambria Math" w:eastAsiaTheme="minorHAnsi" w:hAnsi="Cambria Math" w:cs="Cambria Math"/>
                <w:b/>
                <w:bCs/>
                <w:color w:val="000000"/>
                <w:shd w:val="clear" w:color="auto" w:fill="FFFFFF"/>
                <w:lang w:eastAsia="en-US"/>
              </w:rPr>
              <w:t>‐</w:t>
            </w:r>
            <w:r w:rsidR="00DC4645"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off Editor </w:t>
            </w:r>
            <w:r w:rsidR="00DC4645"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(final editorial decision): Christian Gluud, Denmark</w:t>
            </w:r>
          </w:p>
          <w:p w14:paraId="659BA1CF" w14:textId="09D0CC1D" w:rsidR="00DC4645" w:rsidRPr="007D61F3" w:rsidRDefault="00DC4645" w:rsidP="00DC4645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lastRenderedPageBreak/>
              <w:t xml:space="preserve">Contact Editors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(provided editorial decision): Luit Penninga, Denmark</w:t>
            </w:r>
          </w:p>
          <w:p w14:paraId="4C5438B4" w14:textId="2A3331FA" w:rsidR="00DC4645" w:rsidRPr="007D61F3" w:rsidRDefault="00DC4645" w:rsidP="00DC4645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Statistical Editor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(checked statistical methods): Giovanni Casazza, Italy</w:t>
            </w:r>
          </w:p>
          <w:p w14:paraId="48B8812E" w14:textId="09111B91" w:rsidR="00DC4645" w:rsidRPr="007D61F3" w:rsidRDefault="00DC4645" w:rsidP="00DC4645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Managing Editor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(selected peer reviewers and editors, provided editorial guidance to authors, edited the protocol): Dimitrinka Nikolova, Denmark</w:t>
            </w:r>
          </w:p>
          <w:p w14:paraId="6C9F78C8" w14:textId="705B31AF" w:rsidR="00DC4645" w:rsidRPr="007D61F3" w:rsidRDefault="00DC4645" w:rsidP="00DC4645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Information Specialist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(database searches): Sarah Louise Klingenberg, Denmark</w:t>
            </w:r>
          </w:p>
          <w:p w14:paraId="6769F976" w14:textId="758E06A0" w:rsidR="00DC4645" w:rsidRPr="007D61F3" w:rsidRDefault="00DC4645" w:rsidP="00DC4645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External or internal peer</w:t>
            </w:r>
            <w:r w:rsidRPr="007D61F3">
              <w:rPr>
                <w:rFonts w:ascii="Cambria Math" w:eastAsiaTheme="minorHAnsi" w:hAnsi="Cambria Math" w:cs="Cambria Math"/>
                <w:b/>
                <w:bCs/>
                <w:color w:val="000000"/>
                <w:shd w:val="clear" w:color="auto" w:fill="FFFFFF"/>
                <w:lang w:eastAsia="en-US"/>
              </w:rPr>
              <w:t>‐</w:t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reviewers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(provided clinical and content review comments): Nanda Venu, USA; Nageshwar Reddy, India; Hiroyuki Isayama, Japan</w:t>
            </w:r>
          </w:p>
          <w:p w14:paraId="3889401A" w14:textId="64A1124C" w:rsidR="00DC4645" w:rsidRPr="007D61F3" w:rsidRDefault="00DC4645" w:rsidP="00DC4645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Information Specialist</w:t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val="en-US" w:eastAsia="en-US"/>
              </w:rPr>
              <w:t xml:space="preserve">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(design of search strategies):</w:t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Steve McDonald, Australia</w:t>
            </w:r>
          </w:p>
          <w:p w14:paraId="61E6E395" w14:textId="1247D64A" w:rsidR="00DC4645" w:rsidRPr="007D61F3" w:rsidRDefault="00DC4645" w:rsidP="00DC4645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Associate Editor: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Leslie Choi, UK, Evidence Production and Methods Department, Cochrane, UK</w:t>
            </w:r>
          </w:p>
          <w:p w14:paraId="7E4DD1F4" w14:textId="50BA3FC3" w:rsidR="007671E8" w:rsidRPr="007D61F3" w:rsidRDefault="00DC4645" w:rsidP="00DC4645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val="en-US"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Copy Editor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(copy editing and production): Anne Lawson, Copy Edit Support, Central Production Service, Cochrane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</w:tc>
      </w:tr>
      <w:tr w:rsidR="003B06E0" w:rsidRPr="007D61F3" w14:paraId="61776332" w14:textId="77777777" w:rsidTr="00F31CBA">
        <w:tc>
          <w:tcPr>
            <w:tcW w:w="777" w:type="dxa"/>
          </w:tcPr>
          <w:p w14:paraId="70466C3E" w14:textId="7F689E9E" w:rsidR="003B06E0" w:rsidRPr="007D61F3" w:rsidRDefault="003B06E0" w:rsidP="001D763C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4.</w:t>
            </w:r>
          </w:p>
        </w:tc>
        <w:tc>
          <w:tcPr>
            <w:tcW w:w="4508" w:type="dxa"/>
          </w:tcPr>
          <w:p w14:paraId="58B37CC2" w14:textId="0F11A22A" w:rsidR="003B06E0" w:rsidRPr="007D61F3" w:rsidRDefault="003B06E0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Wang C, Kanaan G, Shang Y, Chai L, Li H, Qi X. </w:t>
            </w:r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Silymarin for treatment of adults with </w:t>
            </w:r>
            <w:proofErr w:type="spellStart"/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nonalcoholic</w:t>
            </w:r>
            <w:proofErr w:type="spellEnd"/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fatty liver disease</w:t>
            </w: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Cochrane Database of Systematic Reviews 2023, Issue 4. Art. No.: CD015524. DOI: 10.1002/14651858.CD015524. Accessed 11 April 2023.</w:t>
            </w:r>
          </w:p>
        </w:tc>
        <w:tc>
          <w:tcPr>
            <w:tcW w:w="5483" w:type="dxa"/>
          </w:tcPr>
          <w:p w14:paraId="0281EE6B" w14:textId="77777777" w:rsidR="003B06E0" w:rsidRPr="007D61F3" w:rsidRDefault="003B06E0" w:rsidP="003B06E0">
            <w:pPr>
              <w:pStyle w:val="NormalWeb"/>
              <w:shd w:val="clear" w:color="auto" w:fill="FFFFFF"/>
              <w:spacing w:after="15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CHBG Editorial team</w:t>
            </w:r>
            <w:r w:rsidRPr="007D61F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4552130E" w14:textId="4DF9EDD2" w:rsidR="003B06E0" w:rsidRPr="007D61F3" w:rsidRDefault="003B06E0" w:rsidP="003B06E0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US"/>
              </w:rPr>
              <w:t>S</w:t>
            </w:r>
            <w:proofErr w:type="spellStart"/>
            <w:r w:rsidR="00D31719"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ign</w:t>
            </w:r>
            <w:proofErr w:type="spellEnd"/>
            <w:r w:rsidRPr="007D61F3">
              <w:rPr>
                <w:rFonts w:ascii="Cambria Math" w:eastAsiaTheme="minorHAnsi" w:hAnsi="Cambria Math" w:cs="Cambria Math"/>
                <w:b/>
                <w:bCs/>
                <w:color w:val="000000"/>
                <w:shd w:val="clear" w:color="auto" w:fill="FFFFFF"/>
                <w:lang w:eastAsia="en-US"/>
              </w:rPr>
              <w:t>‐</w:t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off Editor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(final editorial decision): Christian Gluud, Co</w:t>
            </w:r>
            <w:r w:rsidRPr="007D61F3">
              <w:rPr>
                <w:rFonts w:ascii="Cambria Math" w:eastAsiaTheme="minorHAnsi" w:hAnsi="Cambria Math" w:cs="Cambria Math"/>
                <w:color w:val="000000"/>
                <w:shd w:val="clear" w:color="auto" w:fill="FFFFFF"/>
                <w:lang w:eastAsia="en-US"/>
              </w:rPr>
              <w:t>‐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ordinating Editor CHBG, Denmark</w:t>
            </w:r>
          </w:p>
          <w:p w14:paraId="59F3CB6A" w14:textId="77777777" w:rsidR="003B06E0" w:rsidRPr="007D61F3" w:rsidRDefault="003B06E0" w:rsidP="003B06E0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Contact Editor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(provided editorial decision): Goran Hauser, Croatia</w:t>
            </w:r>
          </w:p>
          <w:p w14:paraId="4DC3F416" w14:textId="77777777" w:rsidR="003B06E0" w:rsidRPr="007D61F3" w:rsidRDefault="003B06E0" w:rsidP="003B06E0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Statistical Editor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: Giovanni Casazza, Italy</w:t>
            </w:r>
          </w:p>
          <w:p w14:paraId="299BF723" w14:textId="15687DBD" w:rsidR="003B06E0" w:rsidRPr="007D61F3" w:rsidRDefault="003B06E0" w:rsidP="003B06E0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Managing Editor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(selected peer reviewers, provided editorial guidance to authors, edited the article): Dimitrinka Nikolova, Denmark</w:t>
            </w:r>
          </w:p>
          <w:p w14:paraId="5F64D2E1" w14:textId="77777777" w:rsidR="003B06E0" w:rsidRPr="007D61F3" w:rsidRDefault="003B06E0" w:rsidP="003B06E0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Information Specialist (database searches): Sarah Louise Klingenberg, Denmark</w:t>
            </w:r>
          </w:p>
          <w:p w14:paraId="68A6C459" w14:textId="7F8AD994" w:rsidR="003B06E0" w:rsidRPr="007D61F3" w:rsidRDefault="003B06E0" w:rsidP="003B06E0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lastRenderedPageBreak/>
              <w:t>External or internal peer</w:t>
            </w:r>
            <w:r w:rsidRPr="007D61F3">
              <w:rPr>
                <w:rFonts w:ascii="Cambria Math" w:eastAsiaTheme="minorHAnsi" w:hAnsi="Cambria Math" w:cs="Cambria Math"/>
                <w:b/>
                <w:bCs/>
                <w:color w:val="000000"/>
                <w:shd w:val="clear" w:color="auto" w:fill="FFFFFF"/>
                <w:lang w:eastAsia="en-US"/>
              </w:rPr>
              <w:t>‐</w:t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reviewers 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(provided clinical and content review comments): Giulio Marchesini, Italy; Sonia Menon, France; (provided comments on the search strategies): Steve McDonald, Australia</w:t>
            </w:r>
          </w:p>
          <w:p w14:paraId="5FDB954E" w14:textId="77777777" w:rsidR="003B06E0" w:rsidRPr="007D61F3" w:rsidRDefault="003B06E0" w:rsidP="003B06E0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Associate Editor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(protocol screening): Leslie Choi, Evidence Production and Methods Department, Cochrane, UK</w:t>
            </w:r>
          </w:p>
          <w:p w14:paraId="78C61097" w14:textId="259A4FB9" w:rsidR="003B06E0" w:rsidRPr="007D61F3" w:rsidRDefault="003B06E0" w:rsidP="003B06E0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Copy Editor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(copy editing and production): Lisa Winer, Cochrane Copy Edit Support.</w:t>
            </w:r>
          </w:p>
        </w:tc>
      </w:tr>
      <w:tr w:rsidR="003B06E0" w:rsidRPr="007D61F3" w14:paraId="01DA2D79" w14:textId="77777777" w:rsidTr="00F31CBA">
        <w:tc>
          <w:tcPr>
            <w:tcW w:w="777" w:type="dxa"/>
          </w:tcPr>
          <w:p w14:paraId="6BA053F7" w14:textId="2134D3EE" w:rsidR="003B06E0" w:rsidRPr="007D61F3" w:rsidRDefault="003B06E0" w:rsidP="001D763C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5.</w:t>
            </w:r>
          </w:p>
        </w:tc>
        <w:tc>
          <w:tcPr>
            <w:tcW w:w="4508" w:type="dxa"/>
          </w:tcPr>
          <w:p w14:paraId="26F7C3B7" w14:textId="77777777" w:rsidR="003B06E0" w:rsidRPr="007D61F3" w:rsidRDefault="00276466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Borges do Nascimento IJ, Pac A, Zanghelini F, Civile VT, Correa NE, Abdulazeem HM. </w:t>
            </w:r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Hepatitis B immunisation for adults with end</w:t>
            </w:r>
            <w:r w:rsidRPr="007D61F3">
              <w:rPr>
                <w:rFonts w:ascii="Cambria Math" w:hAnsi="Cambria Math" w:cs="Cambria Math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stage kidney disease.</w:t>
            </w: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Cochrane Database of Systematic Reviews 2023, Issue 5. Art. No.: CD014764. DOI: 10.1002/14651858.CD014764. Accessed 09 May 2023.</w:t>
            </w:r>
          </w:p>
          <w:p w14:paraId="6FC690B0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44B8EF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059CE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FAB6CC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B8EB47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3C97E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19525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F5D9ED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3AEFE2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948739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7E377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CFA534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51097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02A8DE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A513C5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82FDDC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4B7E73" w14:textId="77777777" w:rsidR="00813250" w:rsidRPr="007D61F3" w:rsidRDefault="00813250" w:rsidP="0081325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45EE8684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48D796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698980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3A15FB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DF264B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38A8CB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119C11" w14:textId="77777777" w:rsidR="00813250" w:rsidRPr="007D61F3" w:rsidRDefault="00813250" w:rsidP="0081325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1F8B6759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8B9A2" w14:textId="77777777" w:rsidR="00813250" w:rsidRPr="007D61F3" w:rsidRDefault="00813250" w:rsidP="008132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2BFC2" w14:textId="77777777" w:rsidR="00813250" w:rsidRPr="007D61F3" w:rsidRDefault="00813250" w:rsidP="0081325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00C210F0" w14:textId="01132A88" w:rsidR="00813250" w:rsidRPr="007D61F3" w:rsidRDefault="00813250" w:rsidP="00813250">
            <w:pPr>
              <w:tabs>
                <w:tab w:val="left" w:pos="1240"/>
              </w:tabs>
              <w:rPr>
                <w:rFonts w:ascii="Arial" w:hAnsi="Arial" w:cs="Arial"/>
                <w:sz w:val="24"/>
                <w:szCs w:val="24"/>
              </w:rPr>
            </w:pPr>
            <w:r w:rsidRPr="007D61F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483" w:type="dxa"/>
          </w:tcPr>
          <w:p w14:paraId="1E29E70F" w14:textId="7845B7C9" w:rsidR="00D31719" w:rsidRPr="007D61F3" w:rsidRDefault="00D31719" w:rsidP="00D31719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CHBG Editorial team </w:t>
            </w:r>
          </w:p>
          <w:p w14:paraId="34E2B879" w14:textId="77777777" w:rsidR="00230130" w:rsidRPr="007D61F3" w:rsidRDefault="00D31719" w:rsidP="00D31719">
            <w:pPr>
              <w:pStyle w:val="NormalWeb"/>
              <w:ind w:left="135"/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Sign-off Editor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(final editorial decision): Christian Gluud, Co-ordinating Editor, Denmark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br/>
              <w:t>Managing Editor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(selected peer reviewers, provided editorial guidance to authors, edited the protocol): Dimitrinka Nikolova, Denmark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  <w:t>Information Specialist (database searches): Sarah Louise Klingenberg, Denmark </w:t>
            </w:r>
          </w:p>
          <w:p w14:paraId="6F05F70D" w14:textId="14950B64" w:rsidR="00D31719" w:rsidRPr="007D61F3" w:rsidRDefault="00D31719" w:rsidP="00D31719">
            <w:pPr>
              <w:pStyle w:val="NormalWeb"/>
              <w:ind w:left="135"/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Peer-reviewers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(provided clinical and content review comments): Mirella Fraquelli, Italy; (peer review of review methods): Kerry Dwan, UK </w:t>
            </w:r>
          </w:p>
          <w:p w14:paraId="52E3998B" w14:textId="35CA53AC" w:rsidR="00D31719" w:rsidRPr="007D61F3" w:rsidRDefault="00D31719" w:rsidP="00D31719">
            <w:pPr>
              <w:pStyle w:val="NormalWeb"/>
              <w:ind w:left="135"/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The following people from the </w:t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Cochrane Kidney and Transplant Editorial Team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conducted the editorial process for this protocol.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Sign-off Editor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(final editorial decision): Jonathan Craig, Co-ordinating Editor, Australia 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br/>
              <w:t>Managing Editor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(selected peer reviewers, provided editorial guidance to authors, edited the protocol): Tess Cooper, Australia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Assistant Managing Editor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: Narelle Willis,  Australia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Information Specialist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(database searches): Gail Higgins╬, Australia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Peer-reviewers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(provided clinical and content review comments): Giovanni Strippoli, Australia</w:t>
            </w:r>
          </w:p>
          <w:p w14:paraId="30107160" w14:textId="29783580" w:rsidR="003B06E0" w:rsidRPr="007D61F3" w:rsidRDefault="00D31719" w:rsidP="00D31719">
            <w:pPr>
              <w:pStyle w:val="NormalWeb"/>
              <w:ind w:left="135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lastRenderedPageBreak/>
              <w:t>Evidence Synthesis Development Editor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(protocol screening): Leslie Choi, Evidence Production and Methods Department, Cochrane, UK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</w: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Copy Editor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(copy editing and production): Anne Lethaby, UK</w:t>
            </w:r>
            <w:r w:rsidR="00D517C2"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 </w:t>
            </w:r>
          </w:p>
        </w:tc>
      </w:tr>
      <w:tr w:rsidR="00230130" w:rsidRPr="007D61F3" w14:paraId="35FF8CDD" w14:textId="77777777" w:rsidTr="00F31CBA">
        <w:tc>
          <w:tcPr>
            <w:tcW w:w="777" w:type="dxa"/>
          </w:tcPr>
          <w:p w14:paraId="16B17164" w14:textId="3FFF021A" w:rsidR="00230130" w:rsidRPr="007D61F3" w:rsidRDefault="00230130" w:rsidP="001D763C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6.</w:t>
            </w:r>
          </w:p>
        </w:tc>
        <w:tc>
          <w:tcPr>
            <w:tcW w:w="4508" w:type="dxa"/>
          </w:tcPr>
          <w:p w14:paraId="3057B46A" w14:textId="5E793432" w:rsidR="00230130" w:rsidRPr="007D61F3" w:rsidRDefault="00230130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Li H, Wang C, Chai L, Qi X. </w:t>
            </w:r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Combination treatment of pegylated interferon and tenofovir versus tenofovir for people with chronic hepatitis B</w:t>
            </w: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Cochrane Database of Systematic Reviews 2023, Issue 8. Art. No.: CD015730. DOI: 10.1002/14651858.CD015730. Accessed 04 August 2023.</w:t>
            </w:r>
          </w:p>
        </w:tc>
        <w:tc>
          <w:tcPr>
            <w:tcW w:w="5483" w:type="dxa"/>
          </w:tcPr>
          <w:p w14:paraId="1D4E0767" w14:textId="77777777" w:rsidR="00230130" w:rsidRPr="007D61F3" w:rsidRDefault="00230130" w:rsidP="00230130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CHBG Editorial team </w:t>
            </w:r>
          </w:p>
          <w:p w14:paraId="1F06BF86" w14:textId="32DD0199" w:rsidR="00230130" w:rsidRPr="007D61F3" w:rsidRDefault="00230130" w:rsidP="00230130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7D61F3">
              <w:rPr>
                <w:rFonts w:ascii="Arial" w:hAnsi="Arial" w:cs="Arial"/>
                <w:color w:val="000000"/>
              </w:rPr>
              <w:t xml:space="preserve"> (final editorial decision): Christian Gluud, Hepato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Biliary Group, Denmark</w:t>
            </w:r>
          </w:p>
          <w:p w14:paraId="60EE43BB" w14:textId="679F254B" w:rsidR="00230130" w:rsidRPr="007D61F3" w:rsidRDefault="00230130" w:rsidP="00230130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Contact editor</w:t>
            </w:r>
            <w:r w:rsidRPr="007D61F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7D61F3">
              <w:rPr>
                <w:rFonts w:ascii="Arial" w:hAnsi="Arial" w:cs="Arial"/>
                <w:color w:val="000000"/>
                <w:lang w:val="en-US"/>
              </w:rPr>
              <w:t>(provided comments)</w:t>
            </w:r>
            <w:r w:rsidRPr="007D61F3">
              <w:rPr>
                <w:rFonts w:ascii="Arial" w:hAnsi="Arial" w:cs="Arial"/>
                <w:color w:val="000000"/>
              </w:rPr>
              <w:t>: Goran Poropat, Croatia</w:t>
            </w:r>
          </w:p>
          <w:p w14:paraId="2FA944C9" w14:textId="77777777" w:rsidR="00230130" w:rsidRPr="007D61F3" w:rsidRDefault="00230130" w:rsidP="00230130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Pr="007D61F3">
              <w:rPr>
                <w:rFonts w:ascii="Arial" w:hAnsi="Arial" w:cs="Arial"/>
                <w:color w:val="000000"/>
              </w:rPr>
              <w:t xml:space="preserve"> (selected peer reviewers, provided comments, provided editorial guidance to authors, edited the article): Dimitrinka Nikolova, Hepato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Biliary Group, Denmark</w:t>
            </w:r>
          </w:p>
          <w:p w14:paraId="0BC0A36C" w14:textId="77777777" w:rsidR="00230130" w:rsidRPr="007D61F3" w:rsidRDefault="00230130" w:rsidP="00230130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Information Specialist</w:t>
            </w:r>
            <w:r w:rsidRPr="007D61F3">
              <w:rPr>
                <w:rFonts w:ascii="Arial" w:hAnsi="Arial" w:cs="Arial"/>
                <w:color w:val="000000"/>
              </w:rPr>
              <w:t xml:space="preserve"> (developing search strategies and trial search): Sarah Louise Klingenberg, Hepato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Biliary Group, Denmark</w:t>
            </w:r>
          </w:p>
          <w:p w14:paraId="784A15E3" w14:textId="77777777" w:rsidR="00230130" w:rsidRPr="007D61F3" w:rsidRDefault="00230130" w:rsidP="00230130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Peer reviewers</w:t>
            </w:r>
            <w:r w:rsidRPr="007D61F3">
              <w:rPr>
                <w:rFonts w:ascii="Arial" w:hAnsi="Arial" w:cs="Arial"/>
                <w:color w:val="000000"/>
              </w:rPr>
              <w:t xml:space="preserve"> (provided expert comments): Pietro </w:t>
            </w:r>
            <w:proofErr w:type="spellStart"/>
            <w:r w:rsidRPr="007D61F3">
              <w:rPr>
                <w:rFonts w:ascii="Arial" w:hAnsi="Arial" w:cs="Arial"/>
                <w:color w:val="000000"/>
              </w:rPr>
              <w:t>Lampertico</w:t>
            </w:r>
            <w:proofErr w:type="spellEnd"/>
            <w:r w:rsidRPr="007D61F3">
              <w:rPr>
                <w:rFonts w:ascii="Arial" w:hAnsi="Arial" w:cs="Arial"/>
                <w:color w:val="000000"/>
              </w:rPr>
              <w:t>, Italy; Qi Wang, Canada; (provided search strategies peer review): Steve McDonald, Australia</w:t>
            </w:r>
          </w:p>
          <w:p w14:paraId="4D369362" w14:textId="77777777" w:rsidR="00230130" w:rsidRPr="007D61F3" w:rsidRDefault="00230130" w:rsidP="00230130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The following people from the Cochrane Central Editorial Service supported the production of his review.</w:t>
            </w:r>
          </w:p>
          <w:p w14:paraId="41C1026C" w14:textId="77777777" w:rsidR="00230130" w:rsidRPr="007D61F3" w:rsidRDefault="00230130" w:rsidP="00230130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Evidence Synthesis Development Editor</w:t>
            </w:r>
            <w:r w:rsidRPr="007D61F3">
              <w:rPr>
                <w:rFonts w:ascii="Arial" w:hAnsi="Arial" w:cs="Arial"/>
                <w:color w:val="000000"/>
              </w:rPr>
              <w:t xml:space="preserve"> (protocol screening): Leslie Choi, Evidence Production and Methods Department, Cochrane, UK</w:t>
            </w:r>
          </w:p>
          <w:p w14:paraId="2486D1B0" w14:textId="77777777" w:rsidR="00230130" w:rsidRPr="007D61F3" w:rsidRDefault="00230130" w:rsidP="00230130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</w:rPr>
              <w:t>Copy Editor</w:t>
            </w:r>
            <w:r w:rsidRPr="007D61F3">
              <w:rPr>
                <w:rFonts w:ascii="Arial" w:hAnsi="Arial" w:cs="Arial"/>
                <w:color w:val="000000"/>
              </w:rPr>
              <w:t xml:space="preserve"> (copy</w:t>
            </w:r>
            <w:r w:rsidRPr="007D61F3">
              <w:rPr>
                <w:rFonts w:ascii="Cambria Math" w:hAnsi="Cambria Math" w:cs="Cambria Math"/>
                <w:color w:val="000000"/>
              </w:rPr>
              <w:t>‐</w:t>
            </w:r>
            <w:r w:rsidRPr="007D61F3">
              <w:rPr>
                <w:rFonts w:ascii="Arial" w:hAnsi="Arial" w:cs="Arial"/>
                <w:color w:val="000000"/>
              </w:rPr>
              <w:t>editing and production): Victoria Pennick, Cochrane Central Production Service</w:t>
            </w:r>
          </w:p>
          <w:p w14:paraId="2FB10AFE" w14:textId="77777777" w:rsidR="00230130" w:rsidRPr="007D61F3" w:rsidRDefault="00230130" w:rsidP="00230130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</w:p>
        </w:tc>
      </w:tr>
      <w:tr w:rsidR="00020876" w:rsidRPr="007D61F3" w14:paraId="6AE7A06B" w14:textId="77777777" w:rsidTr="00F31CBA">
        <w:tc>
          <w:tcPr>
            <w:tcW w:w="777" w:type="dxa"/>
          </w:tcPr>
          <w:p w14:paraId="344E36BC" w14:textId="130E852D" w:rsidR="00020876" w:rsidRPr="007D61F3" w:rsidRDefault="00020876" w:rsidP="001D763C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7.</w:t>
            </w:r>
          </w:p>
        </w:tc>
        <w:tc>
          <w:tcPr>
            <w:tcW w:w="4508" w:type="dxa"/>
          </w:tcPr>
          <w:p w14:paraId="3796ABA1" w14:textId="1532EEA0" w:rsidR="00020876" w:rsidRPr="007D61F3" w:rsidRDefault="005B6756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Kollbeck S, </w:t>
            </w:r>
            <w:proofErr w:type="spellStart"/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Graß</w:t>
            </w:r>
            <w:proofErr w:type="spellEnd"/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J-K, Hillingsø JG, Penninga L. </w:t>
            </w:r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De novo mTOR inhibitor immunosuppression versus calcineurin inhibitor immunosuppression for liver transplant recipients</w:t>
            </w: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Cochrane Database of Systematic Reviews 2023, Issue 8. Art. No.: CD013997. DOI: 10.1002/14651858.CD013997. Accessed 04 August 2023.</w:t>
            </w:r>
          </w:p>
        </w:tc>
        <w:tc>
          <w:tcPr>
            <w:tcW w:w="5483" w:type="dxa"/>
          </w:tcPr>
          <w:p w14:paraId="67E8F0A1" w14:textId="77777777" w:rsidR="005018E1" w:rsidRPr="007D61F3" w:rsidRDefault="005018E1" w:rsidP="005018E1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CHBG Editorial team </w:t>
            </w:r>
          </w:p>
          <w:p w14:paraId="2A431775" w14:textId="0D8A5845" w:rsidR="00020876" w:rsidRPr="007D61F3" w:rsidRDefault="005018E1" w:rsidP="00230130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Sign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  <w:shd w:val="clear" w:color="auto" w:fill="FFFFFF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off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(final editorial decision): Brian Davidson, UK</w:t>
            </w:r>
            <w:r w:rsidRPr="007D61F3">
              <w:rPr>
                <w:rFonts w:ascii="Arial" w:hAnsi="Arial" w:cs="Arial"/>
                <w:color w:val="000000"/>
              </w:rPr>
              <w:br/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Contact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(provided editorial decision): Brian Davidson, UK</w:t>
            </w:r>
            <w:r w:rsidRPr="007D61F3">
              <w:rPr>
                <w:rFonts w:ascii="Arial" w:hAnsi="Arial" w:cs="Arial"/>
                <w:color w:val="000000"/>
              </w:rPr>
              <w:br/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Managing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(selected peer reviewers and editors, provided editorial guidance to authors, edited the protocol): Dimitrinka Nikolova, Denmark</w:t>
            </w:r>
            <w:r w:rsidRPr="007D61F3">
              <w:rPr>
                <w:rFonts w:ascii="Arial" w:hAnsi="Arial" w:cs="Arial"/>
                <w:color w:val="000000"/>
              </w:rPr>
              <w:br/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lastRenderedPageBreak/>
              <w:t>Information Specialists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(search strategy design): Sarah Louise </w:t>
            </w:r>
            <w:proofErr w:type="spellStart"/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>Klingenber</w:t>
            </w:r>
            <w:proofErr w:type="spellEnd"/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>, Denmark</w:t>
            </w:r>
            <w:r w:rsidR="004145EF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Pr="007D61F3">
              <w:rPr>
                <w:rFonts w:ascii="Arial" w:hAnsi="Arial" w:cs="Arial"/>
                <w:color w:val="000000"/>
              </w:rPr>
              <w:br/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Peer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  <w:shd w:val="clear" w:color="auto" w:fill="FFFFFF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reviewers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(provided clinical and content review comments): Marco Maria Pascale, Italy; Naimish Mehta, India</w:t>
            </w:r>
            <w:r w:rsidR="004145EF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Pr="007D61F3">
              <w:rPr>
                <w:rFonts w:ascii="Arial" w:hAnsi="Arial" w:cs="Arial"/>
                <w:color w:val="000000"/>
              </w:rPr>
              <w:br/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Peer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  <w:shd w:val="clear" w:color="auto" w:fill="FFFFFF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reviewer 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>(design of search strategies): Joanne Abbott, UK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Pr="007D61F3">
              <w:rPr>
                <w:rFonts w:ascii="Arial" w:hAnsi="Arial" w:cs="Arial"/>
                <w:color w:val="000000"/>
              </w:rPr>
              <w:br/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Evidence Synthesis Development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(protocol screening): Leslie Choi, Evidence Production and Methods Department, Cochrane, UK</w:t>
            </w:r>
            <w:r w:rsidR="004145EF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Pr="007D61F3">
              <w:rPr>
                <w:rFonts w:ascii="Arial" w:hAnsi="Arial" w:cs="Arial"/>
                <w:color w:val="000000"/>
              </w:rPr>
              <w:br/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Copy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(copy editing and production): Victoria Pennick, Cochrane Central Production Service, UK</w:t>
            </w:r>
          </w:p>
        </w:tc>
      </w:tr>
      <w:tr w:rsidR="00276466" w:rsidRPr="007D61F3" w14:paraId="4D1EA2F7" w14:textId="77777777" w:rsidTr="00F31CBA">
        <w:tc>
          <w:tcPr>
            <w:tcW w:w="777" w:type="dxa"/>
          </w:tcPr>
          <w:p w14:paraId="217F92A2" w14:textId="0C2BE8C9" w:rsidR="00276466" w:rsidRPr="007D61F3" w:rsidRDefault="00D62094" w:rsidP="001D763C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8.</w:t>
            </w:r>
          </w:p>
        </w:tc>
        <w:tc>
          <w:tcPr>
            <w:tcW w:w="4508" w:type="dxa"/>
          </w:tcPr>
          <w:p w14:paraId="0B8E26F0" w14:textId="77777777" w:rsidR="00D62094" w:rsidRPr="007D61F3" w:rsidRDefault="00D62094" w:rsidP="00D62094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Li M, Yao L, Qin Y, Li Y, Lu M, Ma M, Yang M, Guo K, Wang Q, Zhang Z, Zhu L, Li X, Yang K. </w:t>
            </w:r>
            <w:r w:rsidRPr="007D61F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Tenofovir versus entecavir for children and adults with chronic hepatitis B</w:t>
            </w: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Cochrane Database of Systematic Reviews 2023, Issue 9. Art. No.: CD015642. DOI: 10.1002/14651858.CD015642. Accessed 08 September 2023.</w:t>
            </w:r>
          </w:p>
          <w:p w14:paraId="36291CE8" w14:textId="77777777" w:rsidR="00276466" w:rsidRPr="007D61F3" w:rsidRDefault="00276466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83" w:type="dxa"/>
          </w:tcPr>
          <w:p w14:paraId="01804931" w14:textId="77777777" w:rsidR="00350BD6" w:rsidRPr="007D61F3" w:rsidRDefault="00350BD6" w:rsidP="004A11BC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CHBG Editorial team </w:t>
            </w:r>
          </w:p>
          <w:p w14:paraId="32BBF6D5" w14:textId="77777777" w:rsidR="00FB15F0" w:rsidRPr="007D61F3" w:rsidRDefault="00FB15F0" w:rsidP="004A11BC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Sign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  <w:shd w:val="clear" w:color="auto" w:fill="FFFFFF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off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(final editorial decision): Christian Gluud, Denmark</w:t>
            </w:r>
          </w:p>
          <w:p w14:paraId="6FF9222B" w14:textId="77777777" w:rsidR="00FB15F0" w:rsidRPr="007D61F3" w:rsidRDefault="00FB15F0" w:rsidP="004A11BC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Contact Editors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(provided editorial decision): Goran Hauser, Croatia</w:t>
            </w:r>
          </w:p>
          <w:p w14:paraId="43A0AED4" w14:textId="77777777" w:rsidR="00FB15F0" w:rsidRPr="007D61F3" w:rsidRDefault="00FB15F0" w:rsidP="004A11BC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Statistical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(checked statistical methods): Giovanni Casazza, Italy</w:t>
            </w:r>
          </w:p>
          <w:p w14:paraId="065FC161" w14:textId="77777777" w:rsidR="00FB15F0" w:rsidRPr="007D61F3" w:rsidRDefault="00FB15F0" w:rsidP="004A11BC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Managing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(selected peer reviewers and editors, provided editorial guidance to authors, edited the protocol): Dimitrinka Nikolova, Denmark</w:t>
            </w:r>
          </w:p>
          <w:p w14:paraId="228A48DB" w14:textId="77777777" w:rsidR="00FB15F0" w:rsidRPr="007D61F3" w:rsidRDefault="00FB15F0" w:rsidP="004A11BC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Information Specialists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(search strategy design): Sarah Louise Klingenberg, Denmark</w:t>
            </w:r>
          </w:p>
          <w:p w14:paraId="2E19D041" w14:textId="77777777" w:rsidR="00FB15F0" w:rsidRPr="007D61F3" w:rsidRDefault="00FB15F0" w:rsidP="004A11BC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Peer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  <w:shd w:val="clear" w:color="auto" w:fill="FFFFFF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reviewers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(provided clinical and content review comments): Ronald L Koretz, USA</w:t>
            </w:r>
          </w:p>
          <w:p w14:paraId="2F570729" w14:textId="77777777" w:rsidR="00FB15F0" w:rsidRPr="007D61F3" w:rsidRDefault="00FB15F0" w:rsidP="004A11BC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Peer review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(Trial Sequential Analysis): Mark </w:t>
            </w:r>
            <w:proofErr w:type="spellStart"/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>Aninakwah</w:t>
            </w:r>
            <w:proofErr w:type="spellEnd"/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Asante, Denmark</w:t>
            </w:r>
          </w:p>
          <w:p w14:paraId="38BA768D" w14:textId="77777777" w:rsidR="00FB15F0" w:rsidRPr="007D61F3" w:rsidRDefault="00FB15F0" w:rsidP="004A11BC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Peer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  <w:shd w:val="clear" w:color="auto" w:fill="FFFFFF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reviewer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(design of search strategies): Steve McDonald, Australia</w:t>
            </w:r>
          </w:p>
          <w:p w14:paraId="6462E413" w14:textId="77777777" w:rsidR="00FB15F0" w:rsidRPr="007D61F3" w:rsidRDefault="00FB15F0" w:rsidP="004A11BC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Associate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(protocol screening): Leslie Choi, Evidence Production and Methods Department, Cochrane, UK</w:t>
            </w:r>
          </w:p>
          <w:p w14:paraId="6246B1C4" w14:textId="43993A80" w:rsidR="00276466" w:rsidRPr="007D61F3" w:rsidRDefault="00FB15F0" w:rsidP="008A4EEA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Copy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(copy editing and production): Anne Lawson, Cochrane Central Production Service</w:t>
            </w:r>
          </w:p>
        </w:tc>
      </w:tr>
      <w:tr w:rsidR="008A4EEA" w:rsidRPr="007D61F3" w14:paraId="34801FE7" w14:textId="77777777" w:rsidTr="00F31CBA">
        <w:tc>
          <w:tcPr>
            <w:tcW w:w="777" w:type="dxa"/>
          </w:tcPr>
          <w:p w14:paraId="324BA314" w14:textId="7770B770" w:rsidR="008A4EEA" w:rsidRPr="007D61F3" w:rsidRDefault="008A4EEA" w:rsidP="001D763C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9.</w:t>
            </w:r>
          </w:p>
        </w:tc>
        <w:tc>
          <w:tcPr>
            <w:tcW w:w="4508" w:type="dxa"/>
          </w:tcPr>
          <w:p w14:paraId="4D940FB5" w14:textId="77777777" w:rsidR="007542A5" w:rsidRPr="007D61F3" w:rsidRDefault="007542A5" w:rsidP="007542A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Li H, Yang M, Ma M, Li Z, Li M, Zhu L, Yao L, Li J, Zhong L, Yang K</w:t>
            </w:r>
            <w:r w:rsidRPr="007D61F3">
              <w:rPr>
                <w:rFonts w:ascii="Arial" w:eastAsiaTheme="minorHAnsi" w:hAnsi="Arial" w:cs="Arial"/>
                <w:i/>
                <w:iCs/>
                <w:color w:val="000000"/>
                <w:shd w:val="clear" w:color="auto" w:fill="FFFFFF"/>
                <w:lang w:eastAsia="en-US"/>
              </w:rPr>
              <w:t>. Tenofovir for children and adults with chronic hepatitis B.</w:t>
            </w:r>
            <w:r w:rsidRPr="007D61F3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Cochrane Database of Systematic Reviews 2023, Issue 9. Art. No.: CD015586. DOI: 10.1002/14651858.CD015586. Accessed 08 September 2023.</w:t>
            </w:r>
          </w:p>
          <w:p w14:paraId="1ABC1248" w14:textId="77777777" w:rsidR="008A4EEA" w:rsidRPr="007D61F3" w:rsidRDefault="008A4EEA" w:rsidP="00D62094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83" w:type="dxa"/>
          </w:tcPr>
          <w:p w14:paraId="7802FCE4" w14:textId="77777777" w:rsidR="00C3284F" w:rsidRPr="007D61F3" w:rsidRDefault="009D388B" w:rsidP="00C3284F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CHBG Editorial team </w:t>
            </w:r>
          </w:p>
          <w:p w14:paraId="599BCB8D" w14:textId="690ECE08" w:rsidR="009D388B" w:rsidRPr="007D61F3" w:rsidRDefault="009D388B" w:rsidP="00C3284F">
            <w:pPr>
              <w:pStyle w:val="NormalWeb"/>
              <w:shd w:val="clear" w:color="auto" w:fill="FFFFFF"/>
              <w:spacing w:after="15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Sign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  <w:shd w:val="clear" w:color="auto" w:fill="FFFFFF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off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(final editorial decision): Christian Gluud, Denmark</w:t>
            </w:r>
          </w:p>
          <w:p w14:paraId="48DCBBC9" w14:textId="77777777" w:rsidR="009D388B" w:rsidRPr="007D61F3" w:rsidRDefault="009D388B" w:rsidP="009D388B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Contact Editors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(provided editorial decision): Jian Ping Liu, China</w:t>
            </w:r>
          </w:p>
          <w:p w14:paraId="571CE682" w14:textId="77777777" w:rsidR="009D388B" w:rsidRPr="007D61F3" w:rsidRDefault="009D388B" w:rsidP="009D388B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Statistical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(checked statistical methods): Giovanni Casazza, Italy</w:t>
            </w:r>
          </w:p>
          <w:p w14:paraId="0AC3F6ED" w14:textId="77777777" w:rsidR="009D388B" w:rsidRPr="007D61F3" w:rsidRDefault="009D388B" w:rsidP="009D388B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Managing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(selected peer reviewers and editors, provided editorial guidance to authors, edited the protocol): Dimitrinka Nikolova, Denmark</w:t>
            </w:r>
          </w:p>
          <w:p w14:paraId="1AE49294" w14:textId="77777777" w:rsidR="009D388B" w:rsidRPr="007D61F3" w:rsidRDefault="009D388B" w:rsidP="009D388B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Information Specialists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(search strategy design): Sarah Louise Klingenberg, Denmark</w:t>
            </w:r>
          </w:p>
          <w:p w14:paraId="4DD7FF3F" w14:textId="77777777" w:rsidR="009D388B" w:rsidRPr="007D61F3" w:rsidRDefault="009D388B" w:rsidP="009D388B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Peer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  <w:shd w:val="clear" w:color="auto" w:fill="FFFFFF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reviewers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(provided clinical and content review comments): Israel Junior Borges do Nascimento, Brazil; Mirella Fraquelli, Italy</w:t>
            </w:r>
          </w:p>
          <w:p w14:paraId="7267F8AA" w14:textId="77777777" w:rsidR="009D388B" w:rsidRPr="007D61F3" w:rsidRDefault="009D388B" w:rsidP="009D388B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Peer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  <w:shd w:val="clear" w:color="auto" w:fill="FFFFFF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reviewer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(Trial Sequential Analysis): Mark </w:t>
            </w:r>
            <w:proofErr w:type="spellStart"/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>Aninakwah</w:t>
            </w:r>
            <w:proofErr w:type="spellEnd"/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Asante, Denmark</w:t>
            </w:r>
          </w:p>
          <w:p w14:paraId="19BB775D" w14:textId="77777777" w:rsidR="009D388B" w:rsidRPr="007D61F3" w:rsidRDefault="009D388B" w:rsidP="009D388B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Peer</w:t>
            </w:r>
            <w:r w:rsidRPr="007D61F3">
              <w:rPr>
                <w:rFonts w:ascii="Cambria Math" w:hAnsi="Cambria Math" w:cs="Cambria Math"/>
                <w:b/>
                <w:bCs/>
                <w:color w:val="000000"/>
                <w:shd w:val="clear" w:color="auto" w:fill="FFFFFF"/>
              </w:rPr>
              <w:t>‐</w:t>
            </w: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reviewer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(design of search strategies): Joanne Abbott, UK</w:t>
            </w:r>
          </w:p>
          <w:p w14:paraId="47DEE9F3" w14:textId="77777777" w:rsidR="009D388B" w:rsidRPr="007D61F3" w:rsidRDefault="009D388B" w:rsidP="009D388B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Associate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(protocol screening): Leslie Choi, Evidence Production and Methods Department, Cochrane, UK</w:t>
            </w:r>
          </w:p>
          <w:p w14:paraId="3C1609BB" w14:textId="4E46C5FA" w:rsidR="008A4EEA" w:rsidRPr="007D61F3" w:rsidRDefault="009D388B" w:rsidP="007D61F3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Copy Editor</w:t>
            </w:r>
            <w:r w:rsidRPr="007D61F3">
              <w:rPr>
                <w:rFonts w:ascii="Arial" w:hAnsi="Arial" w:cs="Arial"/>
                <w:color w:val="000000"/>
                <w:shd w:val="clear" w:color="auto" w:fill="FFFFFF"/>
              </w:rPr>
              <w:t xml:space="preserve"> (copy editing and production): Anne Lawson, Cochrane Central Production Service, UK</w:t>
            </w:r>
          </w:p>
        </w:tc>
      </w:tr>
    </w:tbl>
    <w:p w14:paraId="0D4D0521" w14:textId="2260D3ED" w:rsidR="00F72D53" w:rsidRPr="007D61F3" w:rsidRDefault="00F72D53" w:rsidP="001B47D5">
      <w:pPr>
        <w:rPr>
          <w:rFonts w:ascii="Arial" w:hAnsi="Arial" w:cs="Arial"/>
        </w:rPr>
      </w:pPr>
    </w:p>
    <w:p w14:paraId="77AEEF48" w14:textId="0CE17D39" w:rsidR="00F31CBA" w:rsidRPr="007D61F3" w:rsidRDefault="00F31CBA" w:rsidP="001B47D5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D61F3">
        <w:rPr>
          <w:rFonts w:ascii="Arial" w:hAnsi="Arial" w:cs="Arial"/>
          <w:b/>
          <w:bCs/>
          <w:sz w:val="24"/>
          <w:szCs w:val="24"/>
          <w:lang w:val="en-US"/>
        </w:rPr>
        <w:t>Registered titles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77"/>
        <w:gridCol w:w="4508"/>
        <w:gridCol w:w="5483"/>
      </w:tblGrid>
      <w:tr w:rsidR="00F31CBA" w:rsidRPr="007D61F3" w14:paraId="233D7D70" w14:textId="77777777" w:rsidTr="00421F64">
        <w:tc>
          <w:tcPr>
            <w:tcW w:w="777" w:type="dxa"/>
          </w:tcPr>
          <w:p w14:paraId="01202990" w14:textId="77777777" w:rsidR="00F31CBA" w:rsidRPr="007D61F3" w:rsidRDefault="00F31CBA" w:rsidP="00421F64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</w:tcPr>
          <w:p w14:paraId="49E72EE3" w14:textId="77777777" w:rsidR="00F31CBA" w:rsidRPr="007D61F3" w:rsidRDefault="00F31CBA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Reference</w:t>
            </w:r>
          </w:p>
        </w:tc>
        <w:tc>
          <w:tcPr>
            <w:tcW w:w="5483" w:type="dxa"/>
          </w:tcPr>
          <w:p w14:paraId="44FE8F6F" w14:textId="77777777" w:rsidR="00F31CBA" w:rsidRPr="007D61F3" w:rsidRDefault="00F31CBA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Contributors </w:t>
            </w:r>
          </w:p>
          <w:p w14:paraId="74D179E0" w14:textId="77777777" w:rsidR="00F31CBA" w:rsidRPr="007D61F3" w:rsidRDefault="00F31CBA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31CBA" w:rsidRPr="007D61F3" w14:paraId="7DDA66B5" w14:textId="77777777" w:rsidTr="00421F64">
        <w:tc>
          <w:tcPr>
            <w:tcW w:w="777" w:type="dxa"/>
          </w:tcPr>
          <w:p w14:paraId="0901FD4B" w14:textId="77777777" w:rsidR="00F31CBA" w:rsidRPr="007D61F3" w:rsidRDefault="00F31CBA" w:rsidP="00421F64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508" w:type="dxa"/>
          </w:tcPr>
          <w:p w14:paraId="2C5EE44A" w14:textId="7A41E056" w:rsidR="00F31CBA" w:rsidRPr="007D61F3" w:rsidRDefault="00F31CBA" w:rsidP="00421F64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D61F3">
              <w:rPr>
                <w:rFonts w:ascii="Arial" w:hAnsi="Arial" w:cs="Arial"/>
                <w:color w:val="333333"/>
                <w:sz w:val="24"/>
                <w:szCs w:val="24"/>
              </w:rPr>
              <w:t>Protein induced by vitamin K absence-II compared to alpha-foetoprotein for the diagnosis of hepatocellular carcinoma in people with chronic liver disease. </w:t>
            </w:r>
          </w:p>
        </w:tc>
        <w:tc>
          <w:tcPr>
            <w:tcW w:w="5483" w:type="dxa"/>
          </w:tcPr>
          <w:p w14:paraId="4F68ADA5" w14:textId="4C4844F1" w:rsidR="00F31CBA" w:rsidRPr="007D61F3" w:rsidRDefault="00F31CBA" w:rsidP="00C00F0B">
            <w:pPr>
              <w:ind w:left="129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D61F3">
              <w:rPr>
                <w:rFonts w:ascii="Arial" w:hAnsi="Arial" w:cs="Arial"/>
                <w:color w:val="333333"/>
                <w:sz w:val="24"/>
                <w:szCs w:val="24"/>
                <w:shd w:val="clear" w:color="auto" w:fill="FCFCFE"/>
              </w:rPr>
              <w:t>Aralica M, Nadarevic T, Colli A, Casazza G, Vranić L, Fraquelli M.</w:t>
            </w:r>
          </w:p>
        </w:tc>
      </w:tr>
      <w:tr w:rsidR="00F31CBA" w:rsidRPr="007D61F3" w14:paraId="53CDDAFB" w14:textId="77777777" w:rsidTr="00421F64">
        <w:tc>
          <w:tcPr>
            <w:tcW w:w="777" w:type="dxa"/>
            <w:tcBorders>
              <w:bottom w:val="single" w:sz="4" w:space="0" w:color="auto"/>
            </w:tcBorders>
          </w:tcPr>
          <w:p w14:paraId="3EA330CE" w14:textId="77777777" w:rsidR="00F31CBA" w:rsidRPr="007D61F3" w:rsidRDefault="00F31CBA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D6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5941CD7" w14:textId="3581A229" w:rsidR="00F31CBA" w:rsidRPr="007D61F3" w:rsidRDefault="00165DED" w:rsidP="00421F64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61F3">
              <w:rPr>
                <w:rFonts w:ascii="Arial" w:hAnsi="Arial" w:cs="Arial"/>
                <w:sz w:val="24"/>
                <w:szCs w:val="24"/>
              </w:rPr>
              <w:t>Sorafenib in addition to thermal ablation versus thermal ablation for people with hepatocellular carcinoma</w:t>
            </w:r>
            <w:r w:rsidRPr="007D61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483" w:type="dxa"/>
            <w:tcBorders>
              <w:bottom w:val="single" w:sz="4" w:space="0" w:color="auto"/>
            </w:tcBorders>
          </w:tcPr>
          <w:p w14:paraId="6E231AF3" w14:textId="60B65864" w:rsidR="00F31CBA" w:rsidRPr="007D61F3" w:rsidRDefault="00165DED" w:rsidP="00C00F0B">
            <w:pPr>
              <w:shd w:val="clear" w:color="auto" w:fill="FFFFFF"/>
              <w:spacing w:before="100" w:beforeAutospacing="1" w:after="100" w:afterAutospacing="1"/>
              <w:ind w:left="129"/>
              <w:outlineLvl w:val="2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Chen S, </w:t>
            </w:r>
            <w:r w:rsidR="006E3E47"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Liu JP, Li X, Dang S, </w:t>
            </w:r>
            <w:r w:rsidRPr="007D61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Li W.</w:t>
            </w:r>
          </w:p>
        </w:tc>
      </w:tr>
      <w:tr w:rsidR="00F31CBA" w:rsidRPr="007D61F3" w14:paraId="32B648F1" w14:textId="77777777" w:rsidTr="00421F64">
        <w:tc>
          <w:tcPr>
            <w:tcW w:w="777" w:type="dxa"/>
            <w:tcBorders>
              <w:bottom w:val="single" w:sz="4" w:space="0" w:color="auto"/>
              <w:right w:val="nil"/>
            </w:tcBorders>
          </w:tcPr>
          <w:p w14:paraId="1B56AF05" w14:textId="77777777" w:rsidR="00F31CBA" w:rsidRPr="007D61F3" w:rsidRDefault="00F31CBA" w:rsidP="00421F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</w:pP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67851281" w14:textId="77777777" w:rsidR="00F31CBA" w:rsidRPr="007D61F3" w:rsidRDefault="00F31CBA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</w:p>
        </w:tc>
        <w:tc>
          <w:tcPr>
            <w:tcW w:w="5483" w:type="dxa"/>
            <w:tcBorders>
              <w:left w:val="nil"/>
              <w:bottom w:val="single" w:sz="4" w:space="0" w:color="auto"/>
            </w:tcBorders>
          </w:tcPr>
          <w:p w14:paraId="7723C7D6" w14:textId="77777777" w:rsidR="00F31CBA" w:rsidRPr="007D61F3" w:rsidRDefault="00F31CBA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</w:tc>
      </w:tr>
    </w:tbl>
    <w:p w14:paraId="667712FC" w14:textId="77777777" w:rsidR="00F31CBA" w:rsidRPr="007D61F3" w:rsidRDefault="00F31CBA" w:rsidP="001B47D5">
      <w:pPr>
        <w:rPr>
          <w:rFonts w:ascii="Arial" w:hAnsi="Arial" w:cs="Arial"/>
        </w:rPr>
      </w:pPr>
    </w:p>
    <w:p w14:paraId="48AFC107" w14:textId="77777777" w:rsidR="008E4E08" w:rsidRPr="008E4E08" w:rsidRDefault="008E4E08" w:rsidP="008E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DK"/>
        </w:rPr>
      </w:pPr>
      <w:r w:rsidRPr="008E4E08">
        <w:rPr>
          <w:rFonts w:ascii="Times New Roman" w:eastAsia="Times New Roman" w:hAnsi="Times New Roman" w:cs="Times New Roman"/>
          <w:sz w:val="24"/>
          <w:szCs w:val="24"/>
          <w:lang w:eastAsia="en-DK"/>
        </w:rPr>
        <w:lastRenderedPageBreak/>
        <w:t xml:space="preserve">Cochrane Review Group funding acknowledgement: the Danish State is the largest single funder of the Cochrane Hepato-Biliary Group through its investment in the Copenhagen Trial Unit, Centre for Clinical Intervention Research, the Capital Region, </w:t>
      </w:r>
      <w:proofErr w:type="spellStart"/>
      <w:r w:rsidRPr="008E4E08">
        <w:rPr>
          <w:rFonts w:ascii="Times New Roman" w:eastAsia="Times New Roman" w:hAnsi="Times New Roman" w:cs="Times New Roman"/>
          <w:sz w:val="24"/>
          <w:szCs w:val="24"/>
          <w:lang w:eastAsia="en-DK"/>
        </w:rPr>
        <w:t>Rigshospitalet</w:t>
      </w:r>
      <w:proofErr w:type="spellEnd"/>
      <w:r w:rsidRPr="008E4E08">
        <w:rPr>
          <w:rFonts w:ascii="Times New Roman" w:eastAsia="Times New Roman" w:hAnsi="Times New Roman" w:cs="Times New Roman"/>
          <w:sz w:val="24"/>
          <w:szCs w:val="24"/>
          <w:lang w:eastAsia="en-DK"/>
        </w:rPr>
        <w:t>, Copenhagen, Denmark.</w:t>
      </w:r>
    </w:p>
    <w:p w14:paraId="198D0DA6" w14:textId="77777777" w:rsidR="008E4E08" w:rsidRDefault="008E4E08" w:rsidP="008E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DK"/>
        </w:rPr>
      </w:pPr>
      <w:r w:rsidRPr="008E4E08">
        <w:rPr>
          <w:rFonts w:ascii="Times New Roman" w:eastAsia="Times New Roman" w:hAnsi="Times New Roman" w:cs="Times New Roman"/>
          <w:sz w:val="24"/>
          <w:szCs w:val="24"/>
          <w:lang w:eastAsia="en-DK"/>
        </w:rPr>
        <w:t>Disclaimer: the views and opinions expressed in this protocol are those of the protocol authors and do not necessarily reflect those of the Danish State or the Copenhagen Trial Unit.</w:t>
      </w:r>
    </w:p>
    <w:p w14:paraId="3EDD0263" w14:textId="77777777" w:rsidR="00412ADA" w:rsidRPr="008E4E08" w:rsidRDefault="00412ADA" w:rsidP="008E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DK"/>
        </w:rPr>
      </w:pPr>
    </w:p>
    <w:p w14:paraId="16553A3E" w14:textId="77777777" w:rsidR="00F72D53" w:rsidRPr="008E4E08" w:rsidRDefault="00F72D53" w:rsidP="001B47D5"/>
    <w:sectPr w:rsidR="00F72D53" w:rsidRPr="008E4E08" w:rsidSect="001D763C">
      <w:footerReference w:type="default" r:id="rId10"/>
      <w:pgSz w:w="11906" w:h="16838"/>
      <w:pgMar w:top="1440" w:right="42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9C73" w14:textId="77777777" w:rsidR="002214C8" w:rsidRDefault="002214C8" w:rsidP="00954CB1">
      <w:pPr>
        <w:spacing w:after="0" w:line="240" w:lineRule="auto"/>
      </w:pPr>
      <w:r>
        <w:separator/>
      </w:r>
    </w:p>
  </w:endnote>
  <w:endnote w:type="continuationSeparator" w:id="0">
    <w:p w14:paraId="17CEF0F8" w14:textId="77777777" w:rsidR="002214C8" w:rsidRDefault="002214C8" w:rsidP="0095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AA72" w14:textId="5804BDB2" w:rsidR="00954CB1" w:rsidRPr="004304C7" w:rsidRDefault="00954CB1" w:rsidP="00954CB1">
    <w:pPr>
      <w:pStyle w:val="Footer"/>
      <w:rPr>
        <w:lang w:val="en-US"/>
      </w:rPr>
    </w:pPr>
    <w:r>
      <w:rPr>
        <w:lang w:val="en-US"/>
      </w:rPr>
      <w:t xml:space="preserve">Information as of </w:t>
    </w:r>
    <w:r w:rsidR="006F12C0">
      <w:rPr>
        <w:lang w:val="en-US"/>
      </w:rPr>
      <w:t>12</w:t>
    </w:r>
    <w:r w:rsidR="0021311D">
      <w:rPr>
        <w:lang w:val="en-US"/>
      </w:rPr>
      <w:t>.0</w:t>
    </w:r>
    <w:r w:rsidR="006F12C0">
      <w:rPr>
        <w:lang w:val="en-US"/>
      </w:rPr>
      <w:t>9</w:t>
    </w:r>
    <w:r w:rsidR="0021311D">
      <w:rPr>
        <w:lang w:val="en-US"/>
      </w:rPr>
      <w:t>.</w:t>
    </w:r>
    <w:r>
      <w:rPr>
        <w:lang w:val="en-US"/>
      </w:rPr>
      <w:t>202</w:t>
    </w:r>
    <w:r w:rsidR="00531D98">
      <w:rPr>
        <w:lang w:val="en-US"/>
      </w:rPr>
      <w:t>3</w:t>
    </w:r>
    <w:r>
      <w:rPr>
        <w:lang w:val="en-US"/>
      </w:rPr>
      <w:br/>
      <w:t xml:space="preserve">Prepared </w:t>
    </w:r>
    <w:r w:rsidR="0072401C">
      <w:rPr>
        <w:lang w:val="en-US"/>
      </w:rPr>
      <w:t xml:space="preserve">by </w:t>
    </w:r>
    <w:r w:rsidR="00DC7BCA">
      <w:rPr>
        <w:lang w:val="en-US"/>
      </w:rPr>
      <w:t xml:space="preserve">the </w:t>
    </w:r>
    <w:r>
      <w:rPr>
        <w:lang w:val="en-US"/>
      </w:rPr>
      <w:t>CHBG Managing Editor: Dimitrinka Nikolova</w:t>
    </w:r>
  </w:p>
  <w:p w14:paraId="64AFF53F" w14:textId="77777777" w:rsidR="00954CB1" w:rsidRPr="00954CB1" w:rsidRDefault="00954CB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E35C2" w14:textId="77777777" w:rsidR="002214C8" w:rsidRDefault="002214C8" w:rsidP="00954CB1">
      <w:pPr>
        <w:spacing w:after="0" w:line="240" w:lineRule="auto"/>
      </w:pPr>
      <w:r>
        <w:separator/>
      </w:r>
    </w:p>
  </w:footnote>
  <w:footnote w:type="continuationSeparator" w:id="0">
    <w:p w14:paraId="37E6852B" w14:textId="77777777" w:rsidR="002214C8" w:rsidRDefault="002214C8" w:rsidP="00954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67D"/>
    <w:multiLevelType w:val="multilevel"/>
    <w:tmpl w:val="E36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83D2F"/>
    <w:multiLevelType w:val="multilevel"/>
    <w:tmpl w:val="0048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D13B8"/>
    <w:multiLevelType w:val="multilevel"/>
    <w:tmpl w:val="7294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04AB8"/>
    <w:multiLevelType w:val="multilevel"/>
    <w:tmpl w:val="6BA4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842D6"/>
    <w:multiLevelType w:val="hybridMultilevel"/>
    <w:tmpl w:val="635AF0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36649"/>
    <w:multiLevelType w:val="multilevel"/>
    <w:tmpl w:val="8CEC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A5E99"/>
    <w:multiLevelType w:val="multilevel"/>
    <w:tmpl w:val="A7D2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861B3"/>
    <w:multiLevelType w:val="multilevel"/>
    <w:tmpl w:val="B706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E77EB"/>
    <w:multiLevelType w:val="hybridMultilevel"/>
    <w:tmpl w:val="D0085FAA"/>
    <w:lvl w:ilvl="0" w:tplc="5B6EF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1F7E"/>
    <w:multiLevelType w:val="hybridMultilevel"/>
    <w:tmpl w:val="A0D6B5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E0B3E"/>
    <w:multiLevelType w:val="multilevel"/>
    <w:tmpl w:val="E2CC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602FD1"/>
    <w:multiLevelType w:val="multilevel"/>
    <w:tmpl w:val="48A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C15B7"/>
    <w:multiLevelType w:val="hybridMultilevel"/>
    <w:tmpl w:val="8DB4DC7A"/>
    <w:lvl w:ilvl="0" w:tplc="AAB21EE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A52AA"/>
    <w:multiLevelType w:val="hybridMultilevel"/>
    <w:tmpl w:val="8DB4DC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F1F04"/>
    <w:multiLevelType w:val="multilevel"/>
    <w:tmpl w:val="1A84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8019A"/>
    <w:multiLevelType w:val="multilevel"/>
    <w:tmpl w:val="1E10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C2F28"/>
    <w:multiLevelType w:val="multilevel"/>
    <w:tmpl w:val="A610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9C7C7B"/>
    <w:multiLevelType w:val="hybridMultilevel"/>
    <w:tmpl w:val="7CF43D5C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4FF93964"/>
    <w:multiLevelType w:val="multilevel"/>
    <w:tmpl w:val="DB00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04F5E"/>
    <w:multiLevelType w:val="multilevel"/>
    <w:tmpl w:val="0FA2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52A1F"/>
    <w:multiLevelType w:val="multilevel"/>
    <w:tmpl w:val="3E62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C2E6C"/>
    <w:multiLevelType w:val="multilevel"/>
    <w:tmpl w:val="223E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FF586F"/>
    <w:multiLevelType w:val="multilevel"/>
    <w:tmpl w:val="E134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0456E6"/>
    <w:multiLevelType w:val="multilevel"/>
    <w:tmpl w:val="0CB4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D62D0B"/>
    <w:multiLevelType w:val="multilevel"/>
    <w:tmpl w:val="5BC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2A06D1"/>
    <w:multiLevelType w:val="multilevel"/>
    <w:tmpl w:val="4882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9B776B"/>
    <w:multiLevelType w:val="multilevel"/>
    <w:tmpl w:val="4DFA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50BA2"/>
    <w:multiLevelType w:val="multilevel"/>
    <w:tmpl w:val="D6EE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1E1AE5"/>
    <w:multiLevelType w:val="multilevel"/>
    <w:tmpl w:val="E90E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E0372F"/>
    <w:multiLevelType w:val="multilevel"/>
    <w:tmpl w:val="7240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37A34"/>
    <w:multiLevelType w:val="hybridMultilevel"/>
    <w:tmpl w:val="EC0401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190117">
    <w:abstractNumId w:val="12"/>
  </w:num>
  <w:num w:numId="2" w16cid:durableId="1763254690">
    <w:abstractNumId w:val="13"/>
  </w:num>
  <w:num w:numId="3" w16cid:durableId="1848665126">
    <w:abstractNumId w:val="4"/>
  </w:num>
  <w:num w:numId="4" w16cid:durableId="1397976574">
    <w:abstractNumId w:val="8"/>
  </w:num>
  <w:num w:numId="5" w16cid:durableId="1847405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382146">
    <w:abstractNumId w:val="20"/>
  </w:num>
  <w:num w:numId="7" w16cid:durableId="743793469">
    <w:abstractNumId w:val="25"/>
  </w:num>
  <w:num w:numId="8" w16cid:durableId="394476305">
    <w:abstractNumId w:val="24"/>
  </w:num>
  <w:num w:numId="9" w16cid:durableId="1432124928">
    <w:abstractNumId w:val="3"/>
  </w:num>
  <w:num w:numId="10" w16cid:durableId="209996213">
    <w:abstractNumId w:val="23"/>
  </w:num>
  <w:num w:numId="11" w16cid:durableId="1782800380">
    <w:abstractNumId w:val="5"/>
  </w:num>
  <w:num w:numId="12" w16cid:durableId="1517042922">
    <w:abstractNumId w:val="14"/>
  </w:num>
  <w:num w:numId="13" w16cid:durableId="334496148">
    <w:abstractNumId w:val="1"/>
  </w:num>
  <w:num w:numId="14" w16cid:durableId="529729906">
    <w:abstractNumId w:val="2"/>
  </w:num>
  <w:num w:numId="15" w16cid:durableId="45447159">
    <w:abstractNumId w:val="0"/>
  </w:num>
  <w:num w:numId="16" w16cid:durableId="263274300">
    <w:abstractNumId w:val="7"/>
  </w:num>
  <w:num w:numId="17" w16cid:durableId="557279100">
    <w:abstractNumId w:val="21"/>
  </w:num>
  <w:num w:numId="18" w16cid:durableId="1150486115">
    <w:abstractNumId w:val="6"/>
  </w:num>
  <w:num w:numId="19" w16cid:durableId="1861578450">
    <w:abstractNumId w:val="17"/>
  </w:num>
  <w:num w:numId="20" w16cid:durableId="1511721708">
    <w:abstractNumId w:val="9"/>
  </w:num>
  <w:num w:numId="21" w16cid:durableId="523052710">
    <w:abstractNumId w:val="15"/>
  </w:num>
  <w:num w:numId="22" w16cid:durableId="2007509475">
    <w:abstractNumId w:val="27"/>
  </w:num>
  <w:num w:numId="23" w16cid:durableId="1252281151">
    <w:abstractNumId w:val="22"/>
  </w:num>
  <w:num w:numId="24" w16cid:durableId="513959848">
    <w:abstractNumId w:val="29"/>
  </w:num>
  <w:num w:numId="25" w16cid:durableId="1724907655">
    <w:abstractNumId w:val="10"/>
  </w:num>
  <w:num w:numId="26" w16cid:durableId="528953977">
    <w:abstractNumId w:val="30"/>
  </w:num>
  <w:num w:numId="27" w16cid:durableId="1514342377">
    <w:abstractNumId w:val="28"/>
  </w:num>
  <w:num w:numId="28" w16cid:durableId="734938665">
    <w:abstractNumId w:val="19"/>
  </w:num>
  <w:num w:numId="29" w16cid:durableId="389576247">
    <w:abstractNumId w:val="18"/>
  </w:num>
  <w:num w:numId="30" w16cid:durableId="1747728618">
    <w:abstractNumId w:val="26"/>
  </w:num>
  <w:num w:numId="31" w16cid:durableId="829248484">
    <w:abstractNumId w:val="11"/>
  </w:num>
  <w:num w:numId="32" w16cid:durableId="11999275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D5"/>
    <w:rsid w:val="000003BC"/>
    <w:rsid w:val="000129EA"/>
    <w:rsid w:val="00020876"/>
    <w:rsid w:val="00021606"/>
    <w:rsid w:val="0004692D"/>
    <w:rsid w:val="00057A4D"/>
    <w:rsid w:val="0009396F"/>
    <w:rsid w:val="000C3AD7"/>
    <w:rsid w:val="000C4FFF"/>
    <w:rsid w:val="000D6098"/>
    <w:rsid w:val="000F00AB"/>
    <w:rsid w:val="000F7059"/>
    <w:rsid w:val="0010043E"/>
    <w:rsid w:val="001020D9"/>
    <w:rsid w:val="00165DED"/>
    <w:rsid w:val="001803DB"/>
    <w:rsid w:val="001878DD"/>
    <w:rsid w:val="00187E9A"/>
    <w:rsid w:val="001B47D5"/>
    <w:rsid w:val="001D2400"/>
    <w:rsid w:val="001D763C"/>
    <w:rsid w:val="0021311D"/>
    <w:rsid w:val="002214C8"/>
    <w:rsid w:val="00226201"/>
    <w:rsid w:val="00230130"/>
    <w:rsid w:val="0027030D"/>
    <w:rsid w:val="00276466"/>
    <w:rsid w:val="002938E4"/>
    <w:rsid w:val="002A5A25"/>
    <w:rsid w:val="002D5806"/>
    <w:rsid w:val="002E7058"/>
    <w:rsid w:val="002F0810"/>
    <w:rsid w:val="002F217B"/>
    <w:rsid w:val="003126D6"/>
    <w:rsid w:val="00312761"/>
    <w:rsid w:val="0034417E"/>
    <w:rsid w:val="00350BD6"/>
    <w:rsid w:val="00353A3E"/>
    <w:rsid w:val="00364FEB"/>
    <w:rsid w:val="00371CF0"/>
    <w:rsid w:val="00384C99"/>
    <w:rsid w:val="003A75ED"/>
    <w:rsid w:val="003B06E0"/>
    <w:rsid w:val="003C7D25"/>
    <w:rsid w:val="00412ADA"/>
    <w:rsid w:val="004145EF"/>
    <w:rsid w:val="00415A89"/>
    <w:rsid w:val="00415E91"/>
    <w:rsid w:val="004341E1"/>
    <w:rsid w:val="00480D5F"/>
    <w:rsid w:val="004A11BC"/>
    <w:rsid w:val="004A425A"/>
    <w:rsid w:val="004C78F0"/>
    <w:rsid w:val="004D0101"/>
    <w:rsid w:val="005018E1"/>
    <w:rsid w:val="00510D14"/>
    <w:rsid w:val="00531D98"/>
    <w:rsid w:val="00553871"/>
    <w:rsid w:val="00556BDA"/>
    <w:rsid w:val="00574090"/>
    <w:rsid w:val="005B489E"/>
    <w:rsid w:val="005B6756"/>
    <w:rsid w:val="005D253A"/>
    <w:rsid w:val="00607988"/>
    <w:rsid w:val="0061435B"/>
    <w:rsid w:val="00623049"/>
    <w:rsid w:val="006669FB"/>
    <w:rsid w:val="0069276F"/>
    <w:rsid w:val="006D6214"/>
    <w:rsid w:val="006E0432"/>
    <w:rsid w:val="006E329C"/>
    <w:rsid w:val="006E3E47"/>
    <w:rsid w:val="006F12C0"/>
    <w:rsid w:val="00717751"/>
    <w:rsid w:val="0072401C"/>
    <w:rsid w:val="00741BA7"/>
    <w:rsid w:val="007542A5"/>
    <w:rsid w:val="00765EF9"/>
    <w:rsid w:val="007671E8"/>
    <w:rsid w:val="00782DD1"/>
    <w:rsid w:val="00786321"/>
    <w:rsid w:val="007D61F3"/>
    <w:rsid w:val="007E6E6D"/>
    <w:rsid w:val="007F6FA4"/>
    <w:rsid w:val="007F7087"/>
    <w:rsid w:val="00801374"/>
    <w:rsid w:val="00813250"/>
    <w:rsid w:val="00814BA2"/>
    <w:rsid w:val="008549FA"/>
    <w:rsid w:val="00870A63"/>
    <w:rsid w:val="008811AD"/>
    <w:rsid w:val="008A4EEA"/>
    <w:rsid w:val="008B2D7A"/>
    <w:rsid w:val="008D31B6"/>
    <w:rsid w:val="008E4E08"/>
    <w:rsid w:val="008E6FE2"/>
    <w:rsid w:val="00934515"/>
    <w:rsid w:val="00944A72"/>
    <w:rsid w:val="009511F4"/>
    <w:rsid w:val="00954CB1"/>
    <w:rsid w:val="009578AE"/>
    <w:rsid w:val="009663DB"/>
    <w:rsid w:val="00982E69"/>
    <w:rsid w:val="00987685"/>
    <w:rsid w:val="009D388B"/>
    <w:rsid w:val="009D5891"/>
    <w:rsid w:val="009F17D2"/>
    <w:rsid w:val="00A013EC"/>
    <w:rsid w:val="00A10D98"/>
    <w:rsid w:val="00A202D4"/>
    <w:rsid w:val="00A23136"/>
    <w:rsid w:val="00A74BD7"/>
    <w:rsid w:val="00A7754A"/>
    <w:rsid w:val="00A82FBF"/>
    <w:rsid w:val="00AB3A33"/>
    <w:rsid w:val="00AC07FF"/>
    <w:rsid w:val="00AF138B"/>
    <w:rsid w:val="00B00C15"/>
    <w:rsid w:val="00B16B93"/>
    <w:rsid w:val="00B16FD3"/>
    <w:rsid w:val="00B240C7"/>
    <w:rsid w:val="00B31E9C"/>
    <w:rsid w:val="00B37BBD"/>
    <w:rsid w:val="00B46C70"/>
    <w:rsid w:val="00B50FAB"/>
    <w:rsid w:val="00B63E09"/>
    <w:rsid w:val="00B93325"/>
    <w:rsid w:val="00BC73A7"/>
    <w:rsid w:val="00BE1CF3"/>
    <w:rsid w:val="00BE545B"/>
    <w:rsid w:val="00BF320D"/>
    <w:rsid w:val="00C00F0B"/>
    <w:rsid w:val="00C3284F"/>
    <w:rsid w:val="00C551F4"/>
    <w:rsid w:val="00C56819"/>
    <w:rsid w:val="00C73991"/>
    <w:rsid w:val="00C85CD1"/>
    <w:rsid w:val="00CC3CE0"/>
    <w:rsid w:val="00CD510C"/>
    <w:rsid w:val="00CE1C64"/>
    <w:rsid w:val="00D31719"/>
    <w:rsid w:val="00D363D4"/>
    <w:rsid w:val="00D517C2"/>
    <w:rsid w:val="00D53337"/>
    <w:rsid w:val="00D62094"/>
    <w:rsid w:val="00DA5E0C"/>
    <w:rsid w:val="00DC4645"/>
    <w:rsid w:val="00DC7BCA"/>
    <w:rsid w:val="00DD48C6"/>
    <w:rsid w:val="00DE4C6D"/>
    <w:rsid w:val="00E15311"/>
    <w:rsid w:val="00E15DB7"/>
    <w:rsid w:val="00E1662B"/>
    <w:rsid w:val="00E65FEF"/>
    <w:rsid w:val="00E812D2"/>
    <w:rsid w:val="00E81C92"/>
    <w:rsid w:val="00E860FD"/>
    <w:rsid w:val="00EB11C6"/>
    <w:rsid w:val="00EB7056"/>
    <w:rsid w:val="00ED3DFB"/>
    <w:rsid w:val="00F00209"/>
    <w:rsid w:val="00F31CBA"/>
    <w:rsid w:val="00F629FB"/>
    <w:rsid w:val="00F644E6"/>
    <w:rsid w:val="00F72D53"/>
    <w:rsid w:val="00FA2EB8"/>
    <w:rsid w:val="00FB15F0"/>
    <w:rsid w:val="00FD4366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592B5B"/>
  <w15:chartTrackingRefBased/>
  <w15:docId w15:val="{7F3C5989-0BC6-450C-B2F0-C87E55B5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325"/>
  </w:style>
  <w:style w:type="paragraph" w:styleId="Heading1">
    <w:name w:val="heading 1"/>
    <w:basedOn w:val="Normal"/>
    <w:next w:val="Normal"/>
    <w:link w:val="Heading1Char"/>
    <w:uiPriority w:val="9"/>
    <w:qFormat/>
    <w:rsid w:val="00881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10D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7D5"/>
    <w:pPr>
      <w:ind w:left="720"/>
      <w:contextualSpacing/>
    </w:pPr>
  </w:style>
  <w:style w:type="table" w:styleId="TableGrid">
    <w:name w:val="Table Grid"/>
    <w:basedOn w:val="TableNormal"/>
    <w:uiPriority w:val="39"/>
    <w:rsid w:val="001B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B1"/>
  </w:style>
  <w:style w:type="paragraph" w:styleId="Footer">
    <w:name w:val="footer"/>
    <w:basedOn w:val="Normal"/>
    <w:link w:val="FooterChar"/>
    <w:uiPriority w:val="99"/>
    <w:unhideWhenUsed/>
    <w:rsid w:val="00954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B1"/>
  </w:style>
  <w:style w:type="paragraph" w:styleId="NormalWeb">
    <w:name w:val="Normal (Web)"/>
    <w:basedOn w:val="Normal"/>
    <w:uiPriority w:val="99"/>
    <w:unhideWhenUsed/>
    <w:rsid w:val="00E1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DK"/>
    </w:rPr>
  </w:style>
  <w:style w:type="character" w:customStyle="1" w:styleId="Heading3Char">
    <w:name w:val="Heading 3 Char"/>
    <w:basedOn w:val="DefaultParagraphFont"/>
    <w:link w:val="Heading3"/>
    <w:uiPriority w:val="9"/>
    <w:rsid w:val="00A10D98"/>
    <w:rPr>
      <w:rFonts w:ascii="Times New Roman" w:eastAsia="Times New Roman" w:hAnsi="Times New Roman" w:cs="Times New Roman"/>
      <w:b/>
      <w:bCs/>
      <w:sz w:val="27"/>
      <w:szCs w:val="27"/>
      <w:lang w:val="en-DK" w:eastAsia="en-DK"/>
    </w:rPr>
  </w:style>
  <w:style w:type="character" w:styleId="Strong">
    <w:name w:val="Strong"/>
    <w:basedOn w:val="DefaultParagraphFont"/>
    <w:uiPriority w:val="22"/>
    <w:qFormat/>
    <w:rsid w:val="00F629F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8b22a3-4701-4f11-ba26-9326a8f36a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20A80379B9140B7A5004E6F85A46E" ma:contentTypeVersion="15" ma:contentTypeDescription="Opret et nyt dokument." ma:contentTypeScope="" ma:versionID="27021504bc59e30d7fab53aeb994328e">
  <xsd:schema xmlns:xsd="http://www.w3.org/2001/XMLSchema" xmlns:xs="http://www.w3.org/2001/XMLSchema" xmlns:p="http://schemas.microsoft.com/office/2006/metadata/properties" xmlns:ns3="8b8b22a3-4701-4f11-ba26-9326a8f36ace" xmlns:ns4="dfd19a62-98d5-4001-8c7f-42104b8856dc" targetNamespace="http://schemas.microsoft.com/office/2006/metadata/properties" ma:root="true" ma:fieldsID="1d1b9e3d181167b32531339b114db38e" ns3:_="" ns4:_="">
    <xsd:import namespace="8b8b22a3-4701-4f11-ba26-9326a8f36ace"/>
    <xsd:import namespace="dfd19a62-98d5-4001-8c7f-42104b8856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b22a3-4701-4f11-ba26-9326a8f36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19a62-98d5-4001-8c7f-42104b885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750F4-511F-4D98-B3E2-DEBCB9C7D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18CB6-FDE1-4B9A-8CAB-F9CD4C03EFC0}">
  <ds:schemaRefs>
    <ds:schemaRef ds:uri="http://schemas.microsoft.com/office/2006/metadata/properties"/>
    <ds:schemaRef ds:uri="http://schemas.microsoft.com/office/infopath/2007/PartnerControls"/>
    <ds:schemaRef ds:uri="8b8b22a3-4701-4f11-ba26-9326a8f36ace"/>
  </ds:schemaRefs>
</ds:datastoreItem>
</file>

<file path=customXml/itemProps3.xml><?xml version="1.0" encoding="utf-8"?>
<ds:datastoreItem xmlns:ds="http://schemas.openxmlformats.org/officeDocument/2006/customXml" ds:itemID="{86643690-9F5C-4C2A-AAE8-56048A30F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b22a3-4701-4f11-ba26-9326a8f36ace"/>
    <ds:schemaRef ds:uri="dfd19a62-98d5-4001-8c7f-42104b885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3489</Words>
  <Characters>19889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Dimitrinka Nikolova</dc:creator>
  <cp:keywords/>
  <dc:description/>
  <cp:lastModifiedBy>Dimitrinka Nikolova</cp:lastModifiedBy>
  <cp:revision>6</cp:revision>
  <dcterms:created xsi:type="dcterms:W3CDTF">2023-09-12T11:16:00Z</dcterms:created>
  <dcterms:modified xsi:type="dcterms:W3CDTF">2023-09-12T11:21:00Z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0x0101007A320A80379B9140B7A5004E6F85A46E</vt:lpwstr>
  </property>
</Properties>
</file>